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3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MPC </w:t>
      </w:r>
    </w:p>
    <w:p w:rsidR="005543E3" w:rsidRPr="001F4302" w:rsidRDefault="005543E3" w:rsidP="006D4D2A">
      <w:pPr>
        <w:spacing w:before="60" w:afterLines="60"/>
        <w:jc w:val="center"/>
        <w:rPr>
          <w:rFonts w:ascii="Verdana" w:hAnsi="Verdana"/>
          <w:color w:val="4D4D4D"/>
          <w:sz w:val="15"/>
          <w:szCs w:val="15"/>
        </w:rPr>
      </w:pPr>
      <w:r>
        <w:rPr>
          <w:rFonts w:ascii="Arial" w:hAnsi="Arial" w:cs="Arial"/>
          <w:b/>
        </w:rPr>
        <w:t>Escola da Vida</w:t>
      </w:r>
      <w:r w:rsidRPr="00175530">
        <w:rPr>
          <w:rFonts w:ascii="Arial" w:hAnsi="Arial" w:cs="Arial"/>
          <w:b/>
        </w:rPr>
        <w:t xml:space="preserve"> </w:t>
      </w:r>
    </w:p>
    <w:p w:rsidR="005543E3" w:rsidRPr="002B0F3D" w:rsidRDefault="005543E3" w:rsidP="006D4D2A">
      <w:pPr>
        <w:spacing w:before="60" w:afterLines="60"/>
        <w:rPr>
          <w:rFonts w:ascii="Arial" w:hAnsi="Arial" w:cs="Arial"/>
          <w:b/>
        </w:rPr>
      </w:pPr>
    </w:p>
    <w:p w:rsidR="005543E3" w:rsidRPr="002B0F3D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Pr="002B0F3D" w:rsidRDefault="005543E3" w:rsidP="006D4D2A">
      <w:pPr>
        <w:spacing w:before="60" w:afterLines="60"/>
        <w:jc w:val="right"/>
        <w:rPr>
          <w:rFonts w:ascii="Arial" w:hAnsi="Arial" w:cs="Arial"/>
          <w:b/>
        </w:rPr>
      </w:pPr>
    </w:p>
    <w:p w:rsidR="005543E3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Pr="002B0F3D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Pr="009B35AB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  <w:r w:rsidRPr="002B0F3D">
        <w:rPr>
          <w:rFonts w:ascii="Arial" w:hAnsi="Arial" w:cs="Arial"/>
          <w:b/>
        </w:rPr>
        <w:t>Projeto</w:t>
      </w:r>
      <w:r w:rsidRPr="009B35AB">
        <w:rPr>
          <w:rFonts w:ascii="Arial" w:hAnsi="Arial" w:cs="Arial"/>
          <w:b/>
        </w:rPr>
        <w:t xml:space="preserve">: Parceiros da escola </w:t>
      </w:r>
    </w:p>
    <w:p w:rsidR="005543E3" w:rsidRPr="009B35AB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“Tudo muda quando você muda</w:t>
      </w:r>
      <w:r w:rsidRPr="009B35AB">
        <w:rPr>
          <w:rFonts w:ascii="Arial" w:hAnsi="Arial" w:cs="Arial"/>
          <w:b/>
        </w:rPr>
        <w:t>”</w:t>
      </w:r>
    </w:p>
    <w:p w:rsidR="005543E3" w:rsidRPr="002B0F3D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Pr="002B0F3D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Pr="002B0F3D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Pr="002B0F3D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Pr="002B0F3D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Pr="002B0F3D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Pr="002B0F3D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Pr="002B0F3D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Pr="002B0F3D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  <w:r w:rsidRPr="002B0F3D">
        <w:rPr>
          <w:rFonts w:ascii="Arial" w:hAnsi="Arial" w:cs="Arial"/>
          <w:b/>
        </w:rPr>
        <w:t xml:space="preserve">Brasília- DF, </w:t>
      </w:r>
      <w:r w:rsidR="006D4D2A">
        <w:rPr>
          <w:rFonts w:ascii="Arial" w:hAnsi="Arial" w:cs="Arial"/>
          <w:b/>
        </w:rPr>
        <w:t>Março</w:t>
      </w:r>
      <w:r w:rsidRPr="009B35AB">
        <w:rPr>
          <w:rFonts w:ascii="Arial" w:hAnsi="Arial" w:cs="Arial"/>
          <w:b/>
        </w:rPr>
        <w:t xml:space="preserve"> </w:t>
      </w:r>
      <w:r w:rsidR="006D4D2A">
        <w:rPr>
          <w:rFonts w:ascii="Arial" w:hAnsi="Arial" w:cs="Arial"/>
          <w:b/>
        </w:rPr>
        <w:t>de 2013</w:t>
      </w:r>
      <w:r w:rsidRPr="002B0F3D">
        <w:rPr>
          <w:rFonts w:ascii="Arial" w:hAnsi="Arial" w:cs="Arial"/>
          <w:b/>
        </w:rPr>
        <w:t>.</w:t>
      </w:r>
    </w:p>
    <w:p w:rsidR="005543E3" w:rsidRPr="002B0F3D" w:rsidRDefault="005543E3" w:rsidP="006D4D2A">
      <w:pPr>
        <w:spacing w:before="60" w:afterLines="60"/>
        <w:jc w:val="center"/>
        <w:rPr>
          <w:rFonts w:ascii="Arial" w:hAnsi="Arial" w:cs="Arial"/>
          <w:b/>
        </w:rPr>
      </w:pPr>
    </w:p>
    <w:p w:rsidR="005543E3" w:rsidRPr="00DE4931" w:rsidRDefault="005543E3" w:rsidP="006D4D2A">
      <w:pPr>
        <w:pStyle w:val="PargrafodaLista"/>
        <w:numPr>
          <w:ilvl w:val="0"/>
          <w:numId w:val="6"/>
        </w:numPr>
        <w:spacing w:before="60" w:afterLines="60"/>
        <w:rPr>
          <w:rFonts w:ascii="Arial" w:hAnsi="Arial" w:cs="Arial"/>
          <w:b/>
          <w:sz w:val="24"/>
          <w:szCs w:val="24"/>
        </w:rPr>
      </w:pPr>
      <w:r w:rsidRPr="00DE4931">
        <w:rPr>
          <w:rFonts w:ascii="Arial" w:hAnsi="Arial" w:cs="Arial"/>
          <w:b/>
          <w:sz w:val="24"/>
          <w:szCs w:val="24"/>
        </w:rPr>
        <w:t>A INSTITUIÇÃO</w:t>
      </w:r>
    </w:p>
    <w:p w:rsidR="005543E3" w:rsidRPr="00DE4931" w:rsidRDefault="005543E3" w:rsidP="006D4D2A">
      <w:pPr>
        <w:spacing w:before="60" w:afterLines="60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Nome da Instituição: MPC – Mocidade para Cristo do Brasil</w:t>
      </w:r>
    </w:p>
    <w:p w:rsidR="005543E3" w:rsidRPr="00DE4931" w:rsidRDefault="005543E3" w:rsidP="006D4D2A">
      <w:pPr>
        <w:spacing w:before="60" w:afterLines="60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Nome do município: Brasília – Distrito Federal</w:t>
      </w:r>
    </w:p>
    <w:p w:rsidR="005543E3" w:rsidRPr="00DE4931" w:rsidRDefault="005543E3" w:rsidP="006D4D2A">
      <w:pPr>
        <w:spacing w:before="60" w:afterLines="60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Diretor Executivo Nacional: Marcelo Gualberto</w:t>
      </w:r>
    </w:p>
    <w:p w:rsidR="005543E3" w:rsidRPr="00DE4931" w:rsidRDefault="005543E3" w:rsidP="006D4D2A">
      <w:pPr>
        <w:spacing w:before="60" w:afterLines="60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Líder em Bra</w:t>
      </w:r>
      <w:r w:rsidR="006D4D2A">
        <w:rPr>
          <w:rFonts w:ascii="Arial" w:hAnsi="Arial" w:cs="Arial"/>
          <w:sz w:val="24"/>
          <w:szCs w:val="24"/>
        </w:rPr>
        <w:t>sília: Raquel Chaves Guerreiro</w:t>
      </w:r>
    </w:p>
    <w:p w:rsidR="005543E3" w:rsidRPr="00DE4931" w:rsidRDefault="005543E3" w:rsidP="006D4D2A">
      <w:pPr>
        <w:spacing w:before="60" w:afterLines="60"/>
        <w:rPr>
          <w:rFonts w:ascii="Arial" w:hAnsi="Arial" w:cs="Arial"/>
          <w:snapToGrid w:val="0"/>
          <w:color w:val="FF0000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Endereço: SDS</w:t>
      </w:r>
      <w:r w:rsidRPr="00DE493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E4931">
        <w:rPr>
          <w:rFonts w:ascii="Arial" w:hAnsi="Arial" w:cs="Arial"/>
          <w:sz w:val="24"/>
          <w:szCs w:val="24"/>
        </w:rPr>
        <w:t>Ed. Venâncio II salas 406/407 – Brasília/DF</w:t>
      </w:r>
    </w:p>
    <w:p w:rsidR="005543E3" w:rsidRPr="00DE4931" w:rsidRDefault="005543E3" w:rsidP="006D4D2A">
      <w:pPr>
        <w:spacing w:before="60" w:afterLines="60"/>
        <w:rPr>
          <w:rFonts w:ascii="Arial" w:hAnsi="Arial" w:cs="Arial"/>
          <w:color w:val="FF0000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Telefone: (61) 32246821</w:t>
      </w:r>
    </w:p>
    <w:p w:rsidR="005543E3" w:rsidRDefault="005543E3" w:rsidP="006D4D2A">
      <w:pPr>
        <w:spacing w:before="60" w:afterLines="60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>CNPJ nº 17.492.497/0001-05</w:t>
      </w:r>
    </w:p>
    <w:p w:rsidR="005543E3" w:rsidRPr="00DE4931" w:rsidRDefault="005543E3" w:rsidP="006D4D2A">
      <w:pPr>
        <w:spacing w:before="60" w:afterLines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Dados Bancários: Banco do Brasil,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DB14DF">
        <w:rPr>
          <w:rFonts w:ascii="Arial" w:hAnsi="Arial" w:cs="Arial"/>
          <w:sz w:val="24"/>
          <w:szCs w:val="24"/>
        </w:rPr>
        <w:t>2863-0 Conta Poupança</w:t>
      </w:r>
      <w:r>
        <w:rPr>
          <w:rFonts w:ascii="Arial" w:hAnsi="Arial" w:cs="Arial"/>
          <w:sz w:val="24"/>
          <w:szCs w:val="24"/>
        </w:rPr>
        <w:t xml:space="preserve"> 34.462-1</w:t>
      </w:r>
      <w:r w:rsidR="00393872">
        <w:rPr>
          <w:rFonts w:ascii="Arial" w:hAnsi="Arial" w:cs="Arial"/>
          <w:sz w:val="24"/>
          <w:szCs w:val="24"/>
        </w:rPr>
        <w:t>, variação 91</w:t>
      </w:r>
      <w:r>
        <w:rPr>
          <w:rFonts w:ascii="Arial" w:hAnsi="Arial" w:cs="Arial"/>
          <w:sz w:val="24"/>
          <w:szCs w:val="24"/>
        </w:rPr>
        <w:t xml:space="preserve">, favorecido </w:t>
      </w:r>
      <w:r w:rsidR="00922758">
        <w:rPr>
          <w:rFonts w:ascii="Arial" w:hAnsi="Arial" w:cs="Arial"/>
          <w:sz w:val="24"/>
          <w:szCs w:val="24"/>
        </w:rPr>
        <w:t>Mocidade para Cristo do Brasil.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543E3" w:rsidRPr="00DE4931" w:rsidRDefault="005543E3" w:rsidP="006D4D2A">
      <w:pPr>
        <w:spacing w:before="60" w:afterLines="60"/>
        <w:ind w:right="-93"/>
        <w:jc w:val="both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bCs/>
          <w:sz w:val="24"/>
          <w:szCs w:val="24"/>
        </w:rPr>
        <w:t xml:space="preserve">Responsável pelo projeto de mobilização: </w:t>
      </w:r>
      <w:r w:rsidRPr="00DE4931">
        <w:rPr>
          <w:rFonts w:ascii="Arial" w:hAnsi="Arial" w:cs="Arial"/>
          <w:sz w:val="24"/>
          <w:szCs w:val="24"/>
        </w:rPr>
        <w:t>Camila Moreira Fernandes</w:t>
      </w:r>
    </w:p>
    <w:p w:rsidR="005543E3" w:rsidRPr="00DE4931" w:rsidRDefault="006D4D2A" w:rsidP="006D4D2A">
      <w:pPr>
        <w:spacing w:before="60" w:afterLines="60"/>
        <w:ind w:right="-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Telefone: (61) 8617-7307</w:t>
      </w:r>
    </w:p>
    <w:p w:rsidR="005543E3" w:rsidRPr="00DE4931" w:rsidRDefault="006D4D2A" w:rsidP="006D4D2A">
      <w:pPr>
        <w:spacing w:before="60" w:afterLines="60"/>
        <w:ind w:right="-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E-mail: mobilizacaoderecursosmpc@g</w:t>
      </w:r>
      <w:r w:rsidR="005543E3" w:rsidRPr="00DE4931">
        <w:rPr>
          <w:rFonts w:ascii="Arial" w:hAnsi="Arial" w:cs="Arial"/>
          <w:bCs/>
          <w:sz w:val="24"/>
          <w:szCs w:val="24"/>
        </w:rPr>
        <w:t>mail.com</w:t>
      </w:r>
    </w:p>
    <w:p w:rsidR="005543E3" w:rsidRPr="00DE4931" w:rsidRDefault="006D4D2A" w:rsidP="006D4D2A">
      <w:pPr>
        <w:spacing w:before="60" w:afterLines="60"/>
        <w:ind w:right="-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Período de Execução: Março a Dezembro de 2013</w:t>
      </w:r>
    </w:p>
    <w:p w:rsidR="005543E3" w:rsidRPr="00DE4931" w:rsidRDefault="005543E3" w:rsidP="005543E3">
      <w:pPr>
        <w:rPr>
          <w:sz w:val="24"/>
          <w:szCs w:val="24"/>
        </w:rPr>
      </w:pPr>
    </w:p>
    <w:p w:rsidR="005543E3" w:rsidRPr="005D746D" w:rsidRDefault="005543E3" w:rsidP="005543E3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 xml:space="preserve">A missão da Mocidade Para Cristo (MPC) é atuar no Corpo de Cristo, dedicados e comprometidos com a evangelização de jovens (entre 13 e 25 anos), apresentando-lhes a pessoa, a obra e os ensinamentos de Jesus Cristo e </w:t>
      </w:r>
      <w:proofErr w:type="spellStart"/>
      <w:r w:rsidRPr="005D746D">
        <w:rPr>
          <w:rFonts w:ascii="Arial" w:hAnsi="Arial" w:cs="Arial"/>
          <w:sz w:val="24"/>
          <w:szCs w:val="24"/>
        </w:rPr>
        <w:t>discipulando-os</w:t>
      </w:r>
      <w:proofErr w:type="spellEnd"/>
      <w:r w:rsidRPr="005D746D">
        <w:rPr>
          <w:rFonts w:ascii="Arial" w:hAnsi="Arial" w:cs="Arial"/>
          <w:sz w:val="24"/>
          <w:szCs w:val="24"/>
        </w:rPr>
        <w:t xml:space="preserve"> a tornarem-se membros ativos da Igreja. Há sessenta anos a MPC tem atuado em mais de 46 cidades e municípios brasileiros através de mais de 30 projetos de vertentes sociais e evangelísticas, trabalhando em conjunto com igrejas locais e outros parceiros de visão.</w:t>
      </w:r>
    </w:p>
    <w:p w:rsidR="005543E3" w:rsidRPr="006D4D2A" w:rsidRDefault="006D4D2A" w:rsidP="006D4D2A">
      <w:pPr>
        <w:shd w:val="clear" w:color="auto" w:fill="FFFFFF"/>
        <w:ind w:firstLine="708"/>
        <w:jc w:val="both"/>
        <w:outlineLvl w:val="0"/>
        <w:rPr>
          <w:rFonts w:ascii="Verdana" w:eastAsia="Times New Roman" w:hAnsi="Verdana"/>
          <w:b/>
          <w:bCs/>
          <w:color w:val="336699"/>
          <w:kern w:val="36"/>
          <w:sz w:val="25"/>
          <w:szCs w:val="25"/>
          <w:lang w:eastAsia="pt-BR"/>
        </w:rPr>
      </w:pPr>
      <w:r w:rsidRPr="005D746D">
        <w:rPr>
          <w:rFonts w:ascii="Arial" w:hAnsi="Arial" w:cs="Arial"/>
          <w:sz w:val="24"/>
          <w:szCs w:val="24"/>
        </w:rPr>
        <w:t>A equipe da MPC em Brasília é composta por psicóloga, publicitário, administradora</w:t>
      </w:r>
      <w:r>
        <w:rPr>
          <w:rFonts w:ascii="Arial" w:hAnsi="Arial" w:cs="Arial"/>
          <w:sz w:val="24"/>
          <w:szCs w:val="24"/>
        </w:rPr>
        <w:t>, internacionalista</w:t>
      </w:r>
      <w:r w:rsidRPr="005D746D">
        <w:rPr>
          <w:rFonts w:ascii="Arial" w:hAnsi="Arial" w:cs="Arial"/>
          <w:sz w:val="24"/>
          <w:szCs w:val="24"/>
        </w:rPr>
        <w:t xml:space="preserve"> e estudantes de assistência social que contribuem para o crescimento da organização através de suas experiências. Ao longo dos últimos anos contamos com parcerias de igrejas como: Nova </w:t>
      </w:r>
      <w:r w:rsidRPr="005D746D">
        <w:rPr>
          <w:rFonts w:ascii="Arial" w:hAnsi="Arial" w:cs="Arial"/>
          <w:sz w:val="24"/>
          <w:szCs w:val="24"/>
        </w:rPr>
        <w:lastRenderedPageBreak/>
        <w:t xml:space="preserve">Vida, </w:t>
      </w:r>
      <w:proofErr w:type="spellStart"/>
      <w:r w:rsidRPr="005D746D">
        <w:rPr>
          <w:rFonts w:ascii="Arial" w:hAnsi="Arial" w:cs="Arial"/>
          <w:sz w:val="24"/>
          <w:szCs w:val="24"/>
        </w:rPr>
        <w:t>Assembléia</w:t>
      </w:r>
      <w:proofErr w:type="spellEnd"/>
      <w:r w:rsidRPr="005D746D">
        <w:rPr>
          <w:rFonts w:ascii="Arial" w:hAnsi="Arial" w:cs="Arial"/>
          <w:sz w:val="24"/>
          <w:szCs w:val="24"/>
        </w:rPr>
        <w:t xml:space="preserve"> de Deus de Samambaia, Igreja Metodista, Presbiteriana Nacion</w:t>
      </w:r>
      <w:r>
        <w:rPr>
          <w:rFonts w:ascii="Arial" w:hAnsi="Arial" w:cs="Arial"/>
          <w:sz w:val="24"/>
          <w:szCs w:val="24"/>
        </w:rPr>
        <w:t xml:space="preserve">al, Presbiteriana de Brasília, </w:t>
      </w:r>
      <w:r w:rsidRPr="005D746D">
        <w:rPr>
          <w:rFonts w:ascii="Arial" w:hAnsi="Arial" w:cs="Arial"/>
          <w:sz w:val="24"/>
          <w:szCs w:val="24"/>
        </w:rPr>
        <w:t>Igreja de Cristo de Brasília</w:t>
      </w:r>
      <w:r>
        <w:rPr>
          <w:rFonts w:ascii="Arial" w:hAnsi="Arial" w:cs="Arial"/>
          <w:sz w:val="24"/>
          <w:szCs w:val="24"/>
        </w:rPr>
        <w:t xml:space="preserve">, </w:t>
      </w:r>
      <w:r w:rsidRPr="008A373D">
        <w:rPr>
          <w:rFonts w:ascii="Arial" w:hAnsi="Arial" w:cs="Arial"/>
          <w:sz w:val="24"/>
          <w:szCs w:val="24"/>
        </w:rPr>
        <w:t>Igreja Batista de Águas Claras, Igreja Batista Filadélfia do Guará e Igreja Batista da Vitória</w:t>
      </w:r>
      <w:r w:rsidRPr="005D746D">
        <w:rPr>
          <w:rFonts w:ascii="Arial" w:hAnsi="Arial" w:cs="Arial"/>
          <w:sz w:val="24"/>
          <w:szCs w:val="24"/>
        </w:rPr>
        <w:t>; empresas como: MW</w:t>
      </w:r>
      <w:r w:rsidRPr="008A37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Distribuidora,</w:t>
      </w:r>
      <w:r w:rsidRPr="005D746D">
        <w:rPr>
          <w:rFonts w:ascii="Arial" w:hAnsi="Arial" w:cs="Arial"/>
          <w:sz w:val="24"/>
          <w:szCs w:val="24"/>
        </w:rPr>
        <w:t xml:space="preserve"> Estação UM</w:t>
      </w:r>
      <w:r>
        <w:rPr>
          <w:rFonts w:ascii="Arial" w:hAnsi="Arial" w:cs="Arial"/>
          <w:sz w:val="24"/>
          <w:szCs w:val="24"/>
        </w:rPr>
        <w:t xml:space="preserve">, Pet Shop Bichos e Caprichos, Colégio Logos, </w:t>
      </w:r>
      <w:r w:rsidRPr="008A373D">
        <w:rPr>
          <w:rFonts w:ascii="Arial" w:hAnsi="Arial" w:cs="Arial"/>
          <w:sz w:val="24"/>
          <w:szCs w:val="24"/>
        </w:rPr>
        <w:t xml:space="preserve">Jeová </w:t>
      </w:r>
      <w:proofErr w:type="spellStart"/>
      <w:r w:rsidRPr="008A373D">
        <w:rPr>
          <w:rFonts w:ascii="Arial" w:hAnsi="Arial" w:cs="Arial"/>
          <w:sz w:val="24"/>
          <w:szCs w:val="24"/>
        </w:rPr>
        <w:t>Shammah</w:t>
      </w:r>
      <w:proofErr w:type="spellEnd"/>
      <w:r w:rsidRPr="008A373D">
        <w:rPr>
          <w:rFonts w:ascii="Arial" w:hAnsi="Arial" w:cs="Arial"/>
          <w:sz w:val="24"/>
          <w:szCs w:val="24"/>
        </w:rPr>
        <w:t xml:space="preserve"> Livraria e Vídeo Locadora Evangélica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Sulamar</w:t>
      </w:r>
      <w:proofErr w:type="spellEnd"/>
      <w:r>
        <w:rPr>
          <w:rFonts w:ascii="Arial" w:hAnsi="Arial" w:cs="Arial"/>
          <w:sz w:val="24"/>
          <w:szCs w:val="24"/>
        </w:rPr>
        <w:t xml:space="preserve"> Supermercado</w:t>
      </w:r>
      <w:r w:rsidRPr="005D746D">
        <w:rPr>
          <w:rFonts w:ascii="Arial" w:hAnsi="Arial" w:cs="Arial"/>
          <w:sz w:val="24"/>
          <w:szCs w:val="24"/>
        </w:rPr>
        <w:t>; e pessoas físicas de diferentes regiões Brasil. Além de ter sido premiada no ano de 2010 pela AMME Evangelizar, “na categoria Estratégia Evangelística pelo seu trabalho com os clubes bíblicos e outras ações de evangelização em escolas” (AMME Evangelizar, 2010).</w:t>
      </w:r>
    </w:p>
    <w:p w:rsidR="005543E3" w:rsidRPr="005D746D" w:rsidRDefault="005543E3" w:rsidP="005543E3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 xml:space="preserve">O trabalho é basicamente concentrado na evangelização de estudantes por meio de acampamentos, congressos, conferências, treinamentos, clubinhos, </w:t>
      </w:r>
      <w:proofErr w:type="spellStart"/>
      <w:r w:rsidRPr="005D746D">
        <w:rPr>
          <w:rFonts w:ascii="Arial" w:hAnsi="Arial" w:cs="Arial"/>
          <w:sz w:val="24"/>
          <w:szCs w:val="24"/>
        </w:rPr>
        <w:t>clubões</w:t>
      </w:r>
      <w:proofErr w:type="spellEnd"/>
      <w:r w:rsidRPr="005D746D">
        <w:rPr>
          <w:rFonts w:ascii="Arial" w:hAnsi="Arial" w:cs="Arial"/>
          <w:sz w:val="24"/>
          <w:szCs w:val="24"/>
        </w:rPr>
        <w:t>, concursos bíblicos, impactos, Escola da Vida (EDV), Projeto AMAR (ajuda a crianças e adolescentes de famílias carentes), entre outros. De fato, são mais de 30 diferentes modelos de projetos espalhados de Norte a Sul, nas cidades brasileiras onde o trabalho é desenvolvido. O sucesso da MPC e de um de seus maiores projetos, o EDV, é percebido na conscientização (de jovens estudantes), no despertar espiritual dos cristãos, na reconciliação de estudantes afastados da igreja e na direção espiritual para estudantes perdidos. Envolvemos igrejas parceiras que passam a ter uma visão mais ampla de Reino, além da possibilidade de se engajarem em um projeto missionário na cidade. O grande diferencial da MPC é conscientizar pais e professores, que no processo de transformação social são importantes agentes de i</w:t>
      </w:r>
      <w:r w:rsidR="000336BE">
        <w:rPr>
          <w:rFonts w:ascii="Arial" w:hAnsi="Arial" w:cs="Arial"/>
          <w:sz w:val="24"/>
          <w:szCs w:val="24"/>
        </w:rPr>
        <w:t xml:space="preserve">nfluência, além de apresentar-lhes </w:t>
      </w:r>
      <w:r w:rsidRPr="005D746D">
        <w:rPr>
          <w:rFonts w:ascii="Arial" w:hAnsi="Arial" w:cs="Arial"/>
          <w:sz w:val="24"/>
          <w:szCs w:val="24"/>
        </w:rPr>
        <w:t>o Evangelho de Jesus Cristo.</w:t>
      </w:r>
    </w:p>
    <w:p w:rsidR="006D4D2A" w:rsidRPr="005D746D" w:rsidRDefault="006D4D2A" w:rsidP="006D4D2A">
      <w:pPr>
        <w:pStyle w:val="SemEspaamento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746D">
        <w:rPr>
          <w:rFonts w:ascii="Arial" w:hAnsi="Arial" w:cs="Arial"/>
          <w:bCs/>
          <w:sz w:val="24"/>
          <w:szCs w:val="24"/>
        </w:rPr>
        <w:t>Para citar somente o projet</w:t>
      </w:r>
      <w:r>
        <w:rPr>
          <w:rFonts w:ascii="Arial" w:hAnsi="Arial" w:cs="Arial"/>
          <w:bCs/>
          <w:sz w:val="24"/>
          <w:szCs w:val="24"/>
        </w:rPr>
        <w:t xml:space="preserve">o Escola da Vida, no ano de 2012 realizamos 15 </w:t>
      </w:r>
      <w:proofErr w:type="spellStart"/>
      <w:r>
        <w:rPr>
          <w:rFonts w:ascii="Arial" w:hAnsi="Arial" w:cs="Arial"/>
          <w:bCs/>
          <w:sz w:val="24"/>
          <w:szCs w:val="24"/>
        </w:rPr>
        <w:t>EDV’s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em </w:t>
      </w:r>
      <w:proofErr w:type="gramStart"/>
      <w:r>
        <w:rPr>
          <w:rFonts w:ascii="Arial" w:hAnsi="Arial" w:cs="Arial"/>
          <w:bCs/>
          <w:sz w:val="24"/>
          <w:szCs w:val="24"/>
        </w:rPr>
        <w:t>9</w:t>
      </w:r>
      <w:proofErr w:type="gramEnd"/>
      <w:r w:rsidRPr="005D746D">
        <w:rPr>
          <w:rFonts w:ascii="Arial" w:hAnsi="Arial" w:cs="Arial"/>
          <w:bCs/>
          <w:sz w:val="24"/>
          <w:szCs w:val="24"/>
        </w:rPr>
        <w:t xml:space="preserve"> escolas </w:t>
      </w:r>
      <w:r>
        <w:rPr>
          <w:rFonts w:ascii="Arial" w:hAnsi="Arial" w:cs="Arial"/>
          <w:bCs/>
          <w:sz w:val="24"/>
          <w:szCs w:val="24"/>
        </w:rPr>
        <w:t xml:space="preserve">e Unidade de Internação </w:t>
      </w:r>
      <w:r w:rsidRPr="005D746D">
        <w:rPr>
          <w:rFonts w:ascii="Arial" w:hAnsi="Arial" w:cs="Arial"/>
          <w:bCs/>
          <w:sz w:val="24"/>
          <w:szCs w:val="24"/>
        </w:rPr>
        <w:t xml:space="preserve">no período de Fevereiro a </w:t>
      </w:r>
      <w:r>
        <w:rPr>
          <w:rFonts w:ascii="Arial" w:hAnsi="Arial" w:cs="Arial"/>
          <w:bCs/>
          <w:sz w:val="24"/>
          <w:szCs w:val="24"/>
        </w:rPr>
        <w:t>Nov</w:t>
      </w:r>
      <w:r w:rsidRPr="005D746D">
        <w:rPr>
          <w:rFonts w:ascii="Arial" w:hAnsi="Arial" w:cs="Arial"/>
          <w:bCs/>
          <w:sz w:val="24"/>
          <w:szCs w:val="24"/>
        </w:rPr>
        <w:t>embro, no Distrito Federal. Foram ministradas palestras para os alunos dessas escolas, promovendo reflexão para mudança de</w:t>
      </w:r>
      <w:r>
        <w:rPr>
          <w:rFonts w:ascii="Arial" w:hAnsi="Arial" w:cs="Arial"/>
          <w:bCs/>
          <w:sz w:val="24"/>
          <w:szCs w:val="24"/>
        </w:rPr>
        <w:t xml:space="preserve"> valores. Atendemos cerca 7.006</w:t>
      </w:r>
      <w:r w:rsidRPr="005D746D">
        <w:rPr>
          <w:rFonts w:ascii="Arial" w:hAnsi="Arial" w:cs="Arial"/>
          <w:bCs/>
          <w:sz w:val="24"/>
          <w:szCs w:val="24"/>
        </w:rPr>
        <w:t xml:space="preserve"> adolescentes e jovens de 14 a 18 anos de ambos os</w:t>
      </w:r>
      <w:r>
        <w:rPr>
          <w:rFonts w:ascii="Arial" w:hAnsi="Arial" w:cs="Arial"/>
          <w:bCs/>
          <w:sz w:val="24"/>
          <w:szCs w:val="24"/>
        </w:rPr>
        <w:t xml:space="preserve"> sexos. Sendo que em média 2.954</w:t>
      </w:r>
      <w:r w:rsidRPr="005D746D">
        <w:rPr>
          <w:rFonts w:ascii="Arial" w:hAnsi="Arial" w:cs="Arial"/>
          <w:bCs/>
          <w:sz w:val="24"/>
          <w:szCs w:val="24"/>
        </w:rPr>
        <w:t xml:space="preserve"> fizeram sua decisão por Jesus. Recebemos e</w:t>
      </w:r>
      <w:r>
        <w:rPr>
          <w:rFonts w:ascii="Arial" w:hAnsi="Arial" w:cs="Arial"/>
          <w:bCs/>
          <w:sz w:val="24"/>
          <w:szCs w:val="24"/>
        </w:rPr>
        <w:t xml:space="preserve"> respondemos aproximadamente 662</w:t>
      </w:r>
      <w:r w:rsidRPr="005D746D">
        <w:rPr>
          <w:rFonts w:ascii="Arial" w:hAnsi="Arial" w:cs="Arial"/>
          <w:bCs/>
          <w:sz w:val="24"/>
          <w:szCs w:val="24"/>
        </w:rPr>
        <w:t xml:space="preserve"> redações</w:t>
      </w:r>
      <w:r w:rsidRPr="005D746D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5543E3" w:rsidRPr="00DE4931" w:rsidRDefault="005543E3" w:rsidP="005543E3">
      <w:pPr>
        <w:jc w:val="both"/>
        <w:rPr>
          <w:rFonts w:ascii="Arial" w:hAnsi="Arial" w:cs="Arial"/>
          <w:bCs/>
          <w:sz w:val="24"/>
          <w:szCs w:val="24"/>
        </w:rPr>
      </w:pPr>
    </w:p>
    <w:p w:rsidR="005543E3" w:rsidRPr="00DE4931" w:rsidRDefault="005543E3" w:rsidP="005543E3">
      <w:pPr>
        <w:pStyle w:val="PargrafodaLista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DE4931">
        <w:rPr>
          <w:rFonts w:ascii="Arial" w:hAnsi="Arial" w:cs="Arial"/>
          <w:b/>
          <w:bCs/>
          <w:sz w:val="24"/>
          <w:szCs w:val="24"/>
        </w:rPr>
        <w:t>JUSTIFICATIVA</w:t>
      </w:r>
    </w:p>
    <w:p w:rsidR="005543E3" w:rsidRDefault="006D4D2A" w:rsidP="006D4D2A">
      <w:pPr>
        <w:pStyle w:val="SemEspaamento"/>
        <w:spacing w:afterLines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lastRenderedPageBreak/>
        <w:t xml:space="preserve">Em atuação desde 2009, o Projeto </w:t>
      </w:r>
      <w:r w:rsidRPr="00DE4931">
        <w:rPr>
          <w:rFonts w:ascii="Arial" w:hAnsi="Arial" w:cs="Arial"/>
          <w:bCs/>
          <w:sz w:val="24"/>
          <w:szCs w:val="24"/>
        </w:rPr>
        <w:t>Escola da Vida</w:t>
      </w:r>
      <w:r w:rsidRPr="00DE4931">
        <w:rPr>
          <w:rFonts w:ascii="Arial" w:hAnsi="Arial" w:cs="Arial"/>
          <w:sz w:val="24"/>
          <w:szCs w:val="24"/>
        </w:rPr>
        <w:t xml:space="preserve"> tem se expandido pela </w:t>
      </w:r>
      <w:r w:rsidRPr="00DE4931">
        <w:rPr>
          <w:rFonts w:ascii="Arial" w:hAnsi="Arial" w:cs="Arial"/>
          <w:bCs/>
          <w:sz w:val="24"/>
          <w:szCs w:val="24"/>
        </w:rPr>
        <w:t>MPC Brasil e</w:t>
      </w:r>
      <w:r w:rsidRPr="00DE4931">
        <w:rPr>
          <w:rFonts w:ascii="Arial" w:hAnsi="Arial" w:cs="Arial"/>
          <w:sz w:val="24"/>
          <w:szCs w:val="24"/>
        </w:rPr>
        <w:t xml:space="preserve"> desde sua criação já chegou em </w:t>
      </w:r>
      <w:r w:rsidRPr="00A01DE5">
        <w:rPr>
          <w:rFonts w:ascii="Arial" w:hAnsi="Arial" w:cs="Arial"/>
          <w:sz w:val="24"/>
          <w:szCs w:val="24"/>
        </w:rPr>
        <w:t>41 cidades</w:t>
      </w:r>
      <w:r w:rsidRPr="00DE4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15 estados brasileiro</w:t>
      </w:r>
      <w:r w:rsidRPr="00DE4931">
        <w:rPr>
          <w:rFonts w:ascii="Arial" w:hAnsi="Arial" w:cs="Arial"/>
          <w:sz w:val="24"/>
          <w:szCs w:val="24"/>
        </w:rPr>
        <w:t>s.</w:t>
      </w:r>
      <w:r w:rsidR="005543E3" w:rsidRPr="00DE4931">
        <w:rPr>
          <w:rFonts w:ascii="Arial" w:hAnsi="Arial" w:cs="Arial"/>
          <w:sz w:val="24"/>
          <w:szCs w:val="24"/>
        </w:rPr>
        <w:t xml:space="preserve"> É um trabalho realizado dentro das escolas e que visa trazer uma nova abordagem para assuntos do cotidiano. Através de palestras com assuntos </w:t>
      </w:r>
      <w:r w:rsidR="005543E3" w:rsidRPr="005D746D">
        <w:rPr>
          <w:rFonts w:ascii="Arial" w:hAnsi="Arial" w:cs="Arial"/>
          <w:sz w:val="24"/>
          <w:szCs w:val="24"/>
        </w:rPr>
        <w:t>escolhidos p</w:t>
      </w:r>
      <w:r w:rsidR="005543E3" w:rsidRPr="00DE4931">
        <w:rPr>
          <w:rFonts w:ascii="Arial" w:hAnsi="Arial" w:cs="Arial"/>
          <w:sz w:val="24"/>
          <w:szCs w:val="24"/>
        </w:rPr>
        <w:t>ela própria escola, os alunos são desafiados a pensar e a mudar de atitude.</w:t>
      </w:r>
      <w:r w:rsidR="005543E3">
        <w:rPr>
          <w:rFonts w:ascii="Arial" w:hAnsi="Arial" w:cs="Arial"/>
          <w:sz w:val="24"/>
          <w:szCs w:val="24"/>
        </w:rPr>
        <w:t xml:space="preserve"> </w:t>
      </w:r>
      <w:r w:rsidR="005543E3" w:rsidRPr="00DE4931">
        <w:rPr>
          <w:rFonts w:ascii="Arial" w:hAnsi="Arial" w:cs="Arial"/>
          <w:sz w:val="24"/>
          <w:szCs w:val="24"/>
        </w:rPr>
        <w:t xml:space="preserve">Os temas abordados foram escolhidos através da </w:t>
      </w:r>
      <w:r w:rsidR="005543E3">
        <w:rPr>
          <w:rFonts w:ascii="Arial" w:hAnsi="Arial" w:cs="Arial"/>
          <w:sz w:val="24"/>
          <w:szCs w:val="24"/>
        </w:rPr>
        <w:t>percepção da realidade e da vivê</w:t>
      </w:r>
      <w:r w:rsidR="005543E3" w:rsidRPr="00DE4931">
        <w:rPr>
          <w:rFonts w:ascii="Arial" w:hAnsi="Arial" w:cs="Arial"/>
          <w:sz w:val="24"/>
          <w:szCs w:val="24"/>
        </w:rPr>
        <w:t xml:space="preserve">ncia de muitos estudantes brasileiros de ensino fundamental e médio. </w:t>
      </w:r>
    </w:p>
    <w:p w:rsidR="005543E3" w:rsidRDefault="005543E3" w:rsidP="006D4D2A">
      <w:pPr>
        <w:pStyle w:val="SemEspaamento"/>
        <w:spacing w:afterLines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 xml:space="preserve">Segundo uma pesquisa realizada em 2008 pelo Sistema de Informação de Mortalidade do Ministério da Saúde, as causas mais comuns de mortes entre os brasileiros são: causas naturais, homicídios, suicídios e </w:t>
      </w:r>
      <w:r>
        <w:rPr>
          <w:rFonts w:ascii="Arial" w:hAnsi="Arial" w:cs="Arial"/>
          <w:sz w:val="24"/>
          <w:szCs w:val="24"/>
        </w:rPr>
        <w:t xml:space="preserve">acidentes de </w:t>
      </w:r>
      <w:r w:rsidRPr="00DE4931">
        <w:rPr>
          <w:rFonts w:ascii="Arial" w:hAnsi="Arial" w:cs="Arial"/>
          <w:sz w:val="24"/>
          <w:szCs w:val="24"/>
        </w:rPr>
        <w:t>transporte</w:t>
      </w:r>
      <w:r w:rsidRPr="00122061">
        <w:rPr>
          <w:rFonts w:ascii="Arial" w:hAnsi="Arial" w:cs="Arial"/>
          <w:b/>
          <w:i/>
          <w:sz w:val="24"/>
          <w:szCs w:val="24"/>
        </w:rPr>
        <w:t>.</w:t>
      </w:r>
      <w:r w:rsidRPr="00122061">
        <w:rPr>
          <w:rFonts w:ascii="Arial" w:hAnsi="Arial" w:cs="Arial"/>
          <w:sz w:val="24"/>
          <w:szCs w:val="24"/>
        </w:rPr>
        <w:t xml:space="preserve"> E</w:t>
      </w:r>
      <w:r w:rsidRPr="00DE4931">
        <w:rPr>
          <w:rFonts w:ascii="Arial" w:hAnsi="Arial" w:cs="Arial"/>
          <w:sz w:val="24"/>
          <w:szCs w:val="24"/>
        </w:rPr>
        <w:t xml:space="preserve"> de todas essas causas violentas, os jovens ocupam 73,6% dos óbitos. Na última década o número de homicídios entre os jovens na faixa etária de 15 a 24 anos cresceu em 48,3% na região Centro-Oeste (deixando o Distrito Federal na 4ª posição do ranking nacional) e a taxa de suicídios em 60,8%, deixando o Distrito Federal na 10ª posição do ranking nacional, ficando atrás somente do Nordeste. Uma pesquisa realizada pelo IBGE sobre gravidez na adolescência apontou que na última década, o Centro-Oeste teve um aumento de 37,7% de gravidez entre </w:t>
      </w:r>
      <w:proofErr w:type="gramStart"/>
      <w:r w:rsidRPr="00DE4931">
        <w:rPr>
          <w:rFonts w:ascii="Arial" w:hAnsi="Arial" w:cs="Arial"/>
          <w:sz w:val="24"/>
          <w:szCs w:val="24"/>
        </w:rPr>
        <w:t>as jovens menores</w:t>
      </w:r>
      <w:proofErr w:type="gramEnd"/>
      <w:r w:rsidRPr="00DE4931">
        <w:rPr>
          <w:rFonts w:ascii="Arial" w:hAnsi="Arial" w:cs="Arial"/>
          <w:sz w:val="24"/>
          <w:szCs w:val="24"/>
        </w:rPr>
        <w:t xml:space="preserve"> de 15 anos. Já sobre bebidas e drogas, a Revista Brasileira de Psiquiatria divulgou que “</w:t>
      </w:r>
      <w:r>
        <w:rPr>
          <w:rFonts w:ascii="Arial" w:hAnsi="Arial" w:cs="Arial"/>
          <w:sz w:val="24"/>
          <w:szCs w:val="24"/>
        </w:rPr>
        <w:t>o</w:t>
      </w:r>
      <w:r w:rsidRPr="00DE4931">
        <w:rPr>
          <w:rFonts w:ascii="Arial" w:hAnsi="Arial" w:cs="Arial"/>
          <w:sz w:val="24"/>
          <w:szCs w:val="24"/>
        </w:rPr>
        <w:t xml:space="preserve"> álcool é usado pelo menos uma vez por mês por mais de 50% dos estudantes das últimas séries do que corresponde ao nosso ensino médio, sendo que 31% chegam a se embriagar mensalmente (Ana Marques e Marcelo Cruz, “O Adolescente e o uso de drogas”, 2000).” </w:t>
      </w:r>
      <w:r>
        <w:rPr>
          <w:rFonts w:ascii="Arial" w:hAnsi="Arial" w:cs="Arial"/>
          <w:sz w:val="24"/>
          <w:szCs w:val="24"/>
        </w:rPr>
        <w:t>Segundo o C</w:t>
      </w:r>
      <w:r w:rsidRPr="00DE4931">
        <w:rPr>
          <w:rFonts w:ascii="Arial" w:hAnsi="Arial" w:cs="Arial"/>
          <w:sz w:val="24"/>
          <w:szCs w:val="24"/>
        </w:rPr>
        <w:t>enso Escolar de 2011 da Secretaria de Estado de Educação do governo local, o Distrito Federal possui mais de 83.000 mil alunos matriculados apenas no Ensino Médio.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gramEnd"/>
    </w:p>
    <w:p w:rsidR="005543E3" w:rsidRPr="005D746D" w:rsidRDefault="005543E3" w:rsidP="006D4D2A">
      <w:pPr>
        <w:pStyle w:val="SemEspaamento"/>
        <w:spacing w:afterLines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 xml:space="preserve">Com dados alarmantes, com ferramentas de mudanças, com um público vasto e com uma mensagem transformadora, não podemos simplesmente reter esse tesouro. </w:t>
      </w:r>
      <w:r w:rsidRPr="005D746D">
        <w:rPr>
          <w:rFonts w:ascii="Arial" w:hAnsi="Arial" w:cs="Arial"/>
          <w:sz w:val="24"/>
          <w:szCs w:val="24"/>
        </w:rPr>
        <w:t xml:space="preserve">O projeto Escola da Vida busca desafiar os jovens atendidos a repensarem os valores distorcidos e encorajá-los a se tornarem agentes de transformação social em seu ambiente de vivência. Além de levarmos a </w:t>
      </w:r>
      <w:r w:rsidRPr="005D746D">
        <w:rPr>
          <w:rFonts w:ascii="Arial" w:hAnsi="Arial" w:cs="Arial"/>
          <w:sz w:val="24"/>
          <w:szCs w:val="24"/>
        </w:rPr>
        <w:lastRenderedPageBreak/>
        <w:t>conscientização social, buscamos uma mudança integral, compartilhando o amor salvador de Jesus Cristo e encorajando-os a tornarem-se seus discípulos.</w:t>
      </w:r>
    </w:p>
    <w:p w:rsidR="00052B0C" w:rsidRPr="005D746D" w:rsidRDefault="00052B0C" w:rsidP="00052B0C">
      <w:pPr>
        <w:pStyle w:val="SemEspaamento"/>
        <w:spacing w:afterLines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Nosso público alvo são alunos do Ensino Médio e de 7ª à 8ª série (</w:t>
      </w:r>
      <w:smartTag w:uri="urn:schemas-microsoft-com:office:smarttags" w:element="metricconverter">
        <w:smartTagPr>
          <w:attr w:name="ProductID" w:val="14 a"/>
        </w:smartTagPr>
        <w:r w:rsidRPr="005D746D">
          <w:rPr>
            <w:rFonts w:ascii="Arial" w:hAnsi="Arial" w:cs="Arial"/>
            <w:sz w:val="24"/>
            <w:szCs w:val="24"/>
          </w:rPr>
          <w:t>14 a</w:t>
        </w:r>
      </w:smartTag>
      <w:r w:rsidRPr="005D746D">
        <w:rPr>
          <w:rFonts w:ascii="Arial" w:hAnsi="Arial" w:cs="Arial"/>
          <w:sz w:val="24"/>
          <w:szCs w:val="24"/>
        </w:rPr>
        <w:t xml:space="preserve"> 18 anos), e contamos hoje com as parcerias citadas anteriormente. O projeto tem crescido consideravelmente desde sua criação em 2009. Nossa meta para</w:t>
      </w:r>
      <w:r w:rsidRPr="00DE4931">
        <w:rPr>
          <w:rFonts w:ascii="Arial" w:hAnsi="Arial" w:cs="Arial"/>
          <w:sz w:val="24"/>
          <w:szCs w:val="24"/>
        </w:rPr>
        <w:t xml:space="preserve"> </w:t>
      </w:r>
      <w:r w:rsidRPr="005D746D">
        <w:rPr>
          <w:rFonts w:ascii="Arial" w:hAnsi="Arial" w:cs="Arial"/>
          <w:sz w:val="24"/>
          <w:szCs w:val="24"/>
        </w:rPr>
        <w:t>esse a</w:t>
      </w:r>
      <w:r>
        <w:rPr>
          <w:rFonts w:ascii="Arial" w:hAnsi="Arial" w:cs="Arial"/>
          <w:sz w:val="24"/>
          <w:szCs w:val="24"/>
        </w:rPr>
        <w:t>no é realizar aproximadamente 17</w:t>
      </w:r>
      <w:r w:rsidRPr="005D746D">
        <w:rPr>
          <w:rFonts w:ascii="Arial" w:hAnsi="Arial" w:cs="Arial"/>
          <w:sz w:val="24"/>
          <w:szCs w:val="24"/>
        </w:rPr>
        <w:t xml:space="preserve"> Escolas da Vid</w:t>
      </w:r>
      <w:r>
        <w:rPr>
          <w:rFonts w:ascii="Arial" w:hAnsi="Arial" w:cs="Arial"/>
          <w:sz w:val="24"/>
          <w:szCs w:val="24"/>
        </w:rPr>
        <w:t>a, no período de Março a Dezembro, de forma a alcançar 15</w:t>
      </w:r>
      <w:r w:rsidRPr="005D746D">
        <w:rPr>
          <w:rFonts w:ascii="Arial" w:hAnsi="Arial" w:cs="Arial"/>
          <w:sz w:val="24"/>
          <w:szCs w:val="24"/>
        </w:rPr>
        <w:t>.000 adolescentes.</w:t>
      </w:r>
    </w:p>
    <w:p w:rsidR="00052B0C" w:rsidRDefault="00052B0C" w:rsidP="00052B0C">
      <w:pPr>
        <w:pStyle w:val="SemEspaamento"/>
        <w:spacing w:afterLines="6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 xml:space="preserve">Estimamos que a realização destes projetos no período acima citado custará ao </w:t>
      </w:r>
      <w:proofErr w:type="gramStart"/>
      <w:r w:rsidRPr="005D746D">
        <w:rPr>
          <w:rFonts w:ascii="Arial" w:hAnsi="Arial" w:cs="Arial"/>
          <w:sz w:val="24"/>
          <w:szCs w:val="24"/>
        </w:rPr>
        <w:t xml:space="preserve">todo </w:t>
      </w:r>
      <w:r>
        <w:rPr>
          <w:rFonts w:ascii="Arial" w:hAnsi="Arial" w:cs="Arial"/>
          <w:b/>
          <w:sz w:val="24"/>
          <w:szCs w:val="24"/>
        </w:rPr>
        <w:t>R$ 16.180,00</w:t>
      </w:r>
      <w:proofErr w:type="gramEnd"/>
      <w:r w:rsidRPr="005D746D">
        <w:rPr>
          <w:rFonts w:ascii="Arial" w:hAnsi="Arial" w:cs="Arial"/>
          <w:sz w:val="24"/>
          <w:szCs w:val="24"/>
        </w:rPr>
        <w:t>, abrangendo despesas materiais e recursos humanos.</w:t>
      </w:r>
    </w:p>
    <w:p w:rsidR="00052B0C" w:rsidRPr="0095753B" w:rsidRDefault="00052B0C" w:rsidP="00052B0C">
      <w:pPr>
        <w:pStyle w:val="PargrafodaLista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95753B">
        <w:rPr>
          <w:rFonts w:ascii="Arial" w:hAnsi="Arial" w:cs="Arial"/>
          <w:b/>
          <w:bCs/>
          <w:sz w:val="24"/>
          <w:szCs w:val="24"/>
        </w:rPr>
        <w:t>ESTRUTURA DO PROJETO</w:t>
      </w:r>
    </w:p>
    <w:p w:rsidR="00052B0C" w:rsidRPr="0095753B" w:rsidRDefault="00052B0C" w:rsidP="00052B0C">
      <w:pPr>
        <w:rPr>
          <w:rFonts w:ascii="Arial" w:hAnsi="Arial" w:cs="Arial"/>
          <w:sz w:val="24"/>
          <w:szCs w:val="24"/>
        </w:rPr>
      </w:pPr>
    </w:p>
    <w:p w:rsidR="00052B0C" w:rsidRPr="0095753B" w:rsidRDefault="00052B0C" w:rsidP="00052B0C">
      <w:pPr>
        <w:ind w:firstLine="360"/>
        <w:rPr>
          <w:rFonts w:ascii="Arial" w:hAnsi="Arial" w:cs="Arial"/>
          <w:b/>
          <w:sz w:val="24"/>
          <w:szCs w:val="24"/>
        </w:rPr>
      </w:pPr>
      <w:r w:rsidRPr="0095753B">
        <w:rPr>
          <w:rFonts w:ascii="Arial" w:hAnsi="Arial" w:cs="Arial"/>
          <w:b/>
          <w:sz w:val="24"/>
          <w:szCs w:val="24"/>
        </w:rPr>
        <w:t>Objetivo Geral</w:t>
      </w:r>
    </w:p>
    <w:p w:rsidR="00052B0C" w:rsidRPr="00B36165" w:rsidRDefault="00052B0C" w:rsidP="00052B0C">
      <w:pPr>
        <w:shd w:val="clear" w:color="auto" w:fill="FFFFFF"/>
        <w:spacing w:before="75" w:after="75"/>
        <w:ind w:firstLine="360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DE4931">
        <w:rPr>
          <w:rFonts w:ascii="Arial" w:hAnsi="Arial" w:cs="Arial"/>
          <w:sz w:val="24"/>
          <w:szCs w:val="24"/>
        </w:rPr>
        <w:t xml:space="preserve">Desafiar os jovens atendidos a repensarem os valores distorcidos e encorajá-los a se tornarem agentes de transformação social em seu ambiente de vivência. Atuar no Corpo de Cristo, dedicados e comprometidos com a evangelização de jovens, apresentando-lhes a pessoa, a obra e os ensinamentos de Jesus Cristo, e </w:t>
      </w:r>
      <w:proofErr w:type="spellStart"/>
      <w:r w:rsidRPr="00DE4931">
        <w:rPr>
          <w:rFonts w:ascii="Arial" w:hAnsi="Arial" w:cs="Arial"/>
          <w:sz w:val="24"/>
          <w:szCs w:val="24"/>
        </w:rPr>
        <w:t>discipulando-os</w:t>
      </w:r>
      <w:proofErr w:type="spellEnd"/>
      <w:r w:rsidRPr="00DE4931">
        <w:rPr>
          <w:rFonts w:ascii="Arial" w:hAnsi="Arial" w:cs="Arial"/>
          <w:sz w:val="24"/>
          <w:szCs w:val="24"/>
        </w:rPr>
        <w:t xml:space="preserve"> a tornarem-se membros ativos da Igreja</w:t>
      </w:r>
      <w:r w:rsidRPr="00B36165">
        <w:rPr>
          <w:rFonts w:ascii="Arial" w:hAnsi="Arial" w:cs="Arial"/>
          <w:b/>
          <w:color w:val="00B0F0"/>
          <w:sz w:val="24"/>
          <w:szCs w:val="24"/>
        </w:rPr>
        <w:t>.</w:t>
      </w:r>
    </w:p>
    <w:p w:rsidR="00052B0C" w:rsidRPr="005D746D" w:rsidRDefault="00052B0C" w:rsidP="00052B0C">
      <w:pPr>
        <w:pStyle w:val="SemEspaamento"/>
        <w:spacing w:afterLines="60" w:line="360" w:lineRule="auto"/>
        <w:jc w:val="both"/>
        <w:rPr>
          <w:rFonts w:ascii="Arial" w:hAnsi="Arial" w:cs="Arial"/>
          <w:sz w:val="24"/>
          <w:szCs w:val="24"/>
        </w:rPr>
      </w:pPr>
    </w:p>
    <w:p w:rsidR="00052B0C" w:rsidRPr="005D746D" w:rsidRDefault="00052B0C" w:rsidP="00052B0C">
      <w:pPr>
        <w:ind w:firstLine="360"/>
        <w:rPr>
          <w:rFonts w:ascii="Arial" w:hAnsi="Arial" w:cs="Arial"/>
          <w:b/>
          <w:bCs/>
          <w:sz w:val="24"/>
          <w:szCs w:val="24"/>
        </w:rPr>
      </w:pPr>
      <w:r w:rsidRPr="0095753B">
        <w:rPr>
          <w:rFonts w:ascii="Arial" w:hAnsi="Arial" w:cs="Arial"/>
          <w:b/>
          <w:bCs/>
          <w:sz w:val="24"/>
          <w:szCs w:val="24"/>
        </w:rPr>
        <w:t xml:space="preserve">Objetivos </w:t>
      </w:r>
      <w:r w:rsidRPr="005D746D">
        <w:rPr>
          <w:rFonts w:ascii="Arial" w:hAnsi="Arial" w:cs="Arial"/>
          <w:b/>
          <w:bCs/>
          <w:sz w:val="24"/>
          <w:szCs w:val="24"/>
        </w:rPr>
        <w:t>Específicos</w:t>
      </w:r>
    </w:p>
    <w:p w:rsidR="00052B0C" w:rsidRPr="005D746D" w:rsidRDefault="00052B0C" w:rsidP="00052B0C">
      <w:pPr>
        <w:pStyle w:val="PargrafodaLista"/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Atender no mínimo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escolas no período de Março a Dezembro de 2013</w:t>
      </w:r>
      <w:r w:rsidRPr="005D746D">
        <w:rPr>
          <w:rFonts w:ascii="Arial" w:hAnsi="Arial" w:cs="Arial"/>
          <w:sz w:val="24"/>
          <w:szCs w:val="24"/>
        </w:rPr>
        <w:t xml:space="preserve"> no Distrito Federal;</w:t>
      </w:r>
    </w:p>
    <w:p w:rsidR="00052B0C" w:rsidRPr="005D746D" w:rsidRDefault="00052B0C" w:rsidP="00052B0C">
      <w:pPr>
        <w:pStyle w:val="PargrafodaLista"/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aproximadamente 17</w:t>
      </w:r>
      <w:r w:rsidRPr="005D746D">
        <w:rPr>
          <w:rFonts w:ascii="Arial" w:hAnsi="Arial" w:cs="Arial"/>
          <w:sz w:val="24"/>
          <w:szCs w:val="24"/>
        </w:rPr>
        <w:t xml:space="preserve"> Escolas da Vida no período de </w:t>
      </w:r>
      <w:r>
        <w:rPr>
          <w:rFonts w:ascii="Arial" w:hAnsi="Arial" w:cs="Arial"/>
          <w:sz w:val="24"/>
          <w:szCs w:val="24"/>
        </w:rPr>
        <w:t>Março à Deze</w:t>
      </w:r>
      <w:r w:rsidRPr="005D746D">
        <w:rPr>
          <w:rFonts w:ascii="Arial" w:hAnsi="Arial" w:cs="Arial"/>
          <w:sz w:val="24"/>
          <w:szCs w:val="24"/>
        </w:rPr>
        <w:t>mbro;</w:t>
      </w:r>
    </w:p>
    <w:p w:rsidR="00052B0C" w:rsidRPr="005D746D" w:rsidRDefault="00052B0C" w:rsidP="00052B0C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Realizar palestras para alunos das escolas promovendo espaços de reflexão para mudanças de</w:t>
      </w:r>
      <w:r>
        <w:rPr>
          <w:rFonts w:ascii="Arial" w:hAnsi="Arial" w:cs="Arial"/>
          <w:sz w:val="24"/>
          <w:szCs w:val="24"/>
        </w:rPr>
        <w:t xml:space="preserve"> valores. Atender em torno de 15</w:t>
      </w:r>
      <w:r w:rsidRPr="005D746D">
        <w:rPr>
          <w:rFonts w:ascii="Arial" w:hAnsi="Arial" w:cs="Arial"/>
          <w:sz w:val="24"/>
          <w:szCs w:val="24"/>
        </w:rPr>
        <w:t>.000 adolescentes e jovens de 14 a 18 anos de ambos os sexos;</w:t>
      </w:r>
    </w:p>
    <w:p w:rsidR="00052B0C" w:rsidRPr="005D746D" w:rsidRDefault="00052B0C" w:rsidP="00052B0C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lastRenderedPageBreak/>
        <w:t>Propiciar um momento de confraternização e integração entre os professores das escolas com lan</w:t>
      </w:r>
      <w:r>
        <w:rPr>
          <w:rFonts w:ascii="Arial" w:hAnsi="Arial" w:cs="Arial"/>
          <w:sz w:val="24"/>
          <w:szCs w:val="24"/>
        </w:rPr>
        <w:t>che. Atender aproximadamente 850</w:t>
      </w:r>
      <w:r w:rsidRPr="005D746D">
        <w:rPr>
          <w:rFonts w:ascii="Arial" w:hAnsi="Arial" w:cs="Arial"/>
          <w:sz w:val="24"/>
          <w:szCs w:val="24"/>
        </w:rPr>
        <w:t xml:space="preserve"> professores das escolas participantes;</w:t>
      </w:r>
    </w:p>
    <w:p w:rsidR="00052B0C" w:rsidRPr="005D746D" w:rsidRDefault="00052B0C" w:rsidP="00052B0C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Promover um concurso de redação;</w:t>
      </w:r>
    </w:p>
    <w:p w:rsidR="00052B0C" w:rsidRPr="005D746D" w:rsidRDefault="00052B0C" w:rsidP="00052B0C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Oferecer um evento cultural na escola resgatando valores sociais e religiosos;</w:t>
      </w:r>
    </w:p>
    <w:p w:rsidR="00052B0C" w:rsidRDefault="00052B0C" w:rsidP="00052B0C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EE5E8D">
        <w:rPr>
          <w:rFonts w:ascii="Arial" w:hAnsi="Arial" w:cs="Arial"/>
          <w:sz w:val="24"/>
          <w:szCs w:val="24"/>
        </w:rPr>
        <w:t>Proporcionar um espaço de reflexão com os pais dos alunos através da realização de uma reunião. Atender 1.500 pais de alunos</w:t>
      </w:r>
      <w:r>
        <w:rPr>
          <w:rFonts w:ascii="Arial" w:hAnsi="Arial" w:cs="Arial"/>
          <w:sz w:val="24"/>
          <w:szCs w:val="24"/>
        </w:rPr>
        <w:t>.</w:t>
      </w:r>
    </w:p>
    <w:p w:rsidR="00052B0C" w:rsidRPr="005D746D" w:rsidRDefault="00052B0C" w:rsidP="00052B0C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Consolidar as pessoas que fizeram sua decisão por Jesus através do Correio MPC e do projeto Melhor amigo;</w:t>
      </w:r>
    </w:p>
    <w:p w:rsidR="00052B0C" w:rsidRPr="005D746D" w:rsidRDefault="00052B0C" w:rsidP="00052B0C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Implantar um Clube Bíblico na escola;</w:t>
      </w:r>
    </w:p>
    <w:p w:rsidR="00052B0C" w:rsidRPr="00EE5E8D" w:rsidRDefault="00052B0C" w:rsidP="00052B0C">
      <w:pPr>
        <w:numPr>
          <w:ilvl w:val="0"/>
          <w:numId w:val="1"/>
        </w:numPr>
        <w:spacing w:beforeLines="60" w:afterLines="60"/>
        <w:jc w:val="both"/>
        <w:rPr>
          <w:rFonts w:ascii="Arial" w:hAnsi="Arial" w:cs="Arial"/>
          <w:sz w:val="24"/>
          <w:szCs w:val="24"/>
        </w:rPr>
      </w:pPr>
      <w:r w:rsidRPr="005D746D">
        <w:rPr>
          <w:rFonts w:ascii="Arial" w:hAnsi="Arial" w:cs="Arial"/>
          <w:sz w:val="24"/>
          <w:szCs w:val="24"/>
        </w:rPr>
        <w:t>Treinar as igrejas parceiras e programar a Escola da vida em</w:t>
      </w:r>
      <w:r>
        <w:rPr>
          <w:rFonts w:ascii="Arial" w:hAnsi="Arial" w:cs="Arial"/>
          <w:sz w:val="24"/>
          <w:szCs w:val="24"/>
        </w:rPr>
        <w:t xml:space="preserve"> Família;</w:t>
      </w:r>
    </w:p>
    <w:p w:rsidR="00052B0C" w:rsidRDefault="00052B0C" w:rsidP="00052B0C">
      <w:pPr>
        <w:pStyle w:val="SemEspaamento"/>
        <w:rPr>
          <w:rFonts w:ascii="Arial" w:hAnsi="Arial" w:cs="Arial"/>
        </w:rPr>
      </w:pPr>
    </w:p>
    <w:p w:rsidR="00052B0C" w:rsidRPr="00EE5E8D" w:rsidRDefault="00052B0C" w:rsidP="00052B0C">
      <w:pPr>
        <w:pStyle w:val="SemEspaamento"/>
        <w:ind w:left="720"/>
        <w:rPr>
          <w:rFonts w:ascii="Arial" w:hAnsi="Arial" w:cs="Arial"/>
          <w:b/>
          <w:sz w:val="24"/>
          <w:szCs w:val="24"/>
        </w:rPr>
      </w:pPr>
      <w:r w:rsidRPr="00EE5E8D">
        <w:rPr>
          <w:rFonts w:ascii="Arial" w:hAnsi="Arial" w:cs="Arial"/>
          <w:b/>
          <w:sz w:val="24"/>
          <w:szCs w:val="24"/>
        </w:rPr>
        <w:t xml:space="preserve">Etapas </w:t>
      </w:r>
    </w:p>
    <w:p w:rsidR="00052B0C" w:rsidRPr="00EE5E8D" w:rsidRDefault="00052B0C" w:rsidP="00052B0C">
      <w:pPr>
        <w:pStyle w:val="SemEspaamento"/>
        <w:ind w:firstLine="360"/>
        <w:rPr>
          <w:rFonts w:ascii="Arial" w:hAnsi="Arial" w:cs="Arial"/>
          <w:b/>
          <w:sz w:val="24"/>
          <w:szCs w:val="24"/>
        </w:rPr>
      </w:pPr>
    </w:p>
    <w:p w:rsidR="00052B0C" w:rsidRDefault="00052B0C" w:rsidP="00052B0C">
      <w:pPr>
        <w:ind w:firstLine="708"/>
        <w:rPr>
          <w:rFonts w:ascii="Arial" w:hAnsi="Arial" w:cs="Arial"/>
          <w:bCs/>
          <w:sz w:val="24"/>
          <w:szCs w:val="24"/>
        </w:rPr>
      </w:pPr>
      <w:r w:rsidRPr="00EE5E8D">
        <w:rPr>
          <w:rFonts w:ascii="Arial" w:hAnsi="Arial" w:cs="Arial"/>
          <w:bCs/>
          <w:sz w:val="24"/>
          <w:szCs w:val="24"/>
        </w:rPr>
        <w:t xml:space="preserve">O projeto é constituído de três etapas: </w:t>
      </w:r>
      <w:proofErr w:type="gramStart"/>
      <w:r w:rsidRPr="00EE5E8D">
        <w:rPr>
          <w:rFonts w:ascii="Arial" w:hAnsi="Arial" w:cs="Arial"/>
          <w:bCs/>
          <w:sz w:val="24"/>
          <w:szCs w:val="24"/>
        </w:rPr>
        <w:t>infra estrutura</w:t>
      </w:r>
      <w:proofErr w:type="gramEnd"/>
      <w:r w:rsidRPr="00EE5E8D">
        <w:rPr>
          <w:rFonts w:ascii="Arial" w:hAnsi="Arial" w:cs="Arial"/>
          <w:bCs/>
          <w:sz w:val="24"/>
          <w:szCs w:val="24"/>
        </w:rPr>
        <w:t>, técnica e administrativo financeira.</w:t>
      </w:r>
    </w:p>
    <w:p w:rsidR="00052B0C" w:rsidRDefault="00052B0C" w:rsidP="00052B0C">
      <w:pPr>
        <w:ind w:firstLine="708"/>
        <w:rPr>
          <w:rFonts w:ascii="Arial" w:hAnsi="Arial" w:cs="Arial"/>
          <w:bCs/>
          <w:sz w:val="24"/>
          <w:szCs w:val="24"/>
        </w:rPr>
      </w:pPr>
    </w:p>
    <w:p w:rsidR="00052B0C" w:rsidRDefault="00052B0C" w:rsidP="00052B0C">
      <w:pPr>
        <w:ind w:firstLine="708"/>
        <w:rPr>
          <w:rFonts w:ascii="Arial" w:hAnsi="Arial" w:cs="Arial"/>
          <w:b/>
          <w:bCs/>
          <w:color w:val="FF0000"/>
          <w:sz w:val="24"/>
          <w:szCs w:val="24"/>
        </w:rPr>
      </w:pPr>
      <w:r w:rsidRPr="00EE5E8D">
        <w:rPr>
          <w:rFonts w:ascii="Arial" w:hAnsi="Arial" w:cs="Arial"/>
          <w:b/>
          <w:bCs/>
          <w:sz w:val="24"/>
          <w:szCs w:val="24"/>
        </w:rPr>
        <w:t>Atividades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052B0C" w:rsidRDefault="00052B0C" w:rsidP="00052B0C">
      <w:pPr>
        <w:rPr>
          <w:rFonts w:ascii="Arial" w:hAnsi="Arial" w:cs="Arial"/>
          <w:bCs/>
        </w:rPr>
      </w:pPr>
      <w:r w:rsidRPr="00EE5E8D">
        <w:rPr>
          <w:rFonts w:ascii="Arial" w:hAnsi="Arial" w:cs="Arial"/>
          <w:bCs/>
          <w:noProof/>
          <w:lang w:eastAsia="pt-BR"/>
        </w:rPr>
        <w:lastRenderedPageBreak/>
        <w:drawing>
          <wp:inline distT="0" distB="0" distL="0" distR="0">
            <wp:extent cx="5401339" cy="8973880"/>
            <wp:effectExtent l="0" t="0" r="0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52B0C" w:rsidRPr="0095753B" w:rsidRDefault="00052B0C" w:rsidP="00052B0C">
      <w:pPr>
        <w:rPr>
          <w:rFonts w:ascii="Arial" w:hAnsi="Arial" w:cs="Arial"/>
          <w:bCs/>
          <w:sz w:val="24"/>
          <w:szCs w:val="24"/>
        </w:rPr>
      </w:pPr>
    </w:p>
    <w:p w:rsidR="00052B0C" w:rsidRPr="005E7748" w:rsidRDefault="00052B0C" w:rsidP="00052B0C">
      <w:pPr>
        <w:pStyle w:val="PargrafodaLista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5E7748">
        <w:rPr>
          <w:rFonts w:ascii="Arial" w:hAnsi="Arial" w:cs="Arial"/>
          <w:b/>
          <w:bCs/>
          <w:sz w:val="24"/>
          <w:szCs w:val="24"/>
        </w:rPr>
        <w:t xml:space="preserve">INDICADORES E FORMAS DE VERIFICAÇÃO </w:t>
      </w:r>
    </w:p>
    <w:p w:rsidR="00052B0C" w:rsidRPr="005E7748" w:rsidRDefault="00052B0C" w:rsidP="00052B0C">
      <w:pPr>
        <w:spacing w:beforeLines="60" w:afterLines="60"/>
        <w:ind w:firstLine="360"/>
        <w:jc w:val="both"/>
        <w:rPr>
          <w:rFonts w:ascii="Arial" w:hAnsi="Arial" w:cs="Arial"/>
          <w:sz w:val="24"/>
          <w:szCs w:val="24"/>
        </w:rPr>
      </w:pPr>
      <w:r w:rsidRPr="005E7748">
        <w:rPr>
          <w:rFonts w:ascii="Arial" w:hAnsi="Arial" w:cs="Arial"/>
          <w:sz w:val="24"/>
          <w:szCs w:val="24"/>
        </w:rPr>
        <w:t>A avaliação do projeto ocorrerá junto ao público envolvido: diretores, professores e alunos a fim de balizar se os objetivos propostos foram alcançados.</w:t>
      </w:r>
    </w:p>
    <w:p w:rsidR="00052B0C" w:rsidRPr="005E7748" w:rsidRDefault="00052B0C" w:rsidP="00052B0C">
      <w:pPr>
        <w:spacing w:beforeLines="60" w:afterLines="60" w:line="240" w:lineRule="auto"/>
        <w:jc w:val="both"/>
        <w:rPr>
          <w:rFonts w:ascii="Arial" w:hAnsi="Arial" w:cs="Arial"/>
          <w:sz w:val="24"/>
          <w:szCs w:val="24"/>
        </w:rPr>
      </w:pPr>
      <w:r w:rsidRPr="005E7748">
        <w:rPr>
          <w:rFonts w:ascii="Arial" w:hAnsi="Arial" w:cs="Arial"/>
          <w:sz w:val="24"/>
          <w:szCs w:val="24"/>
        </w:rPr>
        <w:t>-Com a direção da escola e professores: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237"/>
        <w:gridCol w:w="2377"/>
        <w:gridCol w:w="1713"/>
      </w:tblGrid>
      <w:tr w:rsidR="00052B0C" w:rsidRPr="005E7748" w:rsidTr="00AC4B1E">
        <w:tc>
          <w:tcPr>
            <w:tcW w:w="2393" w:type="dxa"/>
          </w:tcPr>
          <w:p w:rsidR="00052B0C" w:rsidRPr="005E7748" w:rsidRDefault="00052B0C" w:rsidP="00AC4B1E">
            <w:pPr>
              <w:spacing w:beforeLines="60"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 xml:space="preserve">Objetivo: avaliar a quantidade de pessoas alcançadas e o nível de satisfação </w:t>
            </w:r>
            <w:r>
              <w:rPr>
                <w:rFonts w:ascii="Arial" w:hAnsi="Arial" w:cs="Arial"/>
                <w:sz w:val="24"/>
                <w:szCs w:val="24"/>
              </w:rPr>
              <w:t>com o evento realizado junto</w:t>
            </w:r>
            <w:r w:rsidRPr="005E7748">
              <w:rPr>
                <w:rFonts w:ascii="Arial" w:hAnsi="Arial" w:cs="Arial"/>
                <w:sz w:val="24"/>
                <w:szCs w:val="24"/>
              </w:rPr>
              <w:t xml:space="preserve"> aos diretores e professores das escolas participantes</w:t>
            </w:r>
          </w:p>
        </w:tc>
        <w:tc>
          <w:tcPr>
            <w:tcW w:w="2237" w:type="dxa"/>
          </w:tcPr>
          <w:p w:rsidR="00052B0C" w:rsidRPr="005E7748" w:rsidRDefault="00052B0C" w:rsidP="00AC4B1E">
            <w:pPr>
              <w:spacing w:beforeLines="60" w:afterLines="6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Método: roda de conversa através de dinâmica de avaliação ou</w:t>
            </w:r>
            <w:r w:rsidRPr="005E774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E7748">
              <w:rPr>
                <w:rFonts w:ascii="Arial" w:hAnsi="Arial" w:cs="Arial"/>
                <w:sz w:val="24"/>
                <w:szCs w:val="24"/>
              </w:rPr>
              <w:t>questionário com perguntas abertas e fechadas.</w:t>
            </w:r>
          </w:p>
        </w:tc>
        <w:tc>
          <w:tcPr>
            <w:tcW w:w="2377" w:type="dxa"/>
          </w:tcPr>
          <w:p w:rsidR="00052B0C" w:rsidRPr="005E7748" w:rsidRDefault="00052B0C" w:rsidP="00AC4B1E">
            <w:pPr>
              <w:spacing w:beforeLines="60" w:afterLines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Indicadores: nível de contentamento com o evento, comunicação com a equipe coordenadora, resultados obtidos na escola.</w:t>
            </w:r>
          </w:p>
        </w:tc>
        <w:tc>
          <w:tcPr>
            <w:tcW w:w="1713" w:type="dxa"/>
          </w:tcPr>
          <w:p w:rsidR="00052B0C" w:rsidRPr="005E7748" w:rsidRDefault="00052B0C" w:rsidP="00AC4B1E">
            <w:pPr>
              <w:spacing w:beforeLines="60" w:afterLines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Período: ao termino das atividades na escola.</w:t>
            </w:r>
          </w:p>
        </w:tc>
      </w:tr>
    </w:tbl>
    <w:p w:rsidR="00052B0C" w:rsidRPr="005E7748" w:rsidRDefault="00052B0C" w:rsidP="00052B0C">
      <w:pPr>
        <w:spacing w:beforeLines="60" w:afterLines="60" w:line="240" w:lineRule="auto"/>
        <w:jc w:val="both"/>
        <w:rPr>
          <w:rFonts w:ascii="Arial" w:hAnsi="Arial" w:cs="Arial"/>
          <w:sz w:val="24"/>
          <w:szCs w:val="24"/>
        </w:rPr>
      </w:pPr>
    </w:p>
    <w:p w:rsidR="00052B0C" w:rsidRPr="005E7748" w:rsidRDefault="00052B0C" w:rsidP="00052B0C">
      <w:pPr>
        <w:spacing w:beforeLines="60" w:afterLines="60" w:line="240" w:lineRule="auto"/>
        <w:jc w:val="both"/>
        <w:rPr>
          <w:rFonts w:ascii="Arial" w:hAnsi="Arial" w:cs="Arial"/>
          <w:sz w:val="24"/>
          <w:szCs w:val="24"/>
        </w:rPr>
      </w:pPr>
      <w:r w:rsidRPr="005E7748">
        <w:rPr>
          <w:rFonts w:ascii="Arial" w:hAnsi="Arial" w:cs="Arial"/>
          <w:sz w:val="24"/>
          <w:szCs w:val="24"/>
        </w:rPr>
        <w:t>-Com os alunos participantes: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237"/>
        <w:gridCol w:w="2377"/>
        <w:gridCol w:w="1713"/>
      </w:tblGrid>
      <w:tr w:rsidR="00052B0C" w:rsidRPr="005E7748" w:rsidTr="00AC4B1E">
        <w:tc>
          <w:tcPr>
            <w:tcW w:w="2393" w:type="dxa"/>
          </w:tcPr>
          <w:p w:rsidR="00052B0C" w:rsidRPr="005E7748" w:rsidRDefault="00052B0C" w:rsidP="00AC4B1E">
            <w:pPr>
              <w:spacing w:beforeLines="60"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Objetivo: avaliar a quantidade de pessoas alcançadas e o nível de satisfação dos alunos com os eventos realizados</w:t>
            </w:r>
          </w:p>
        </w:tc>
        <w:tc>
          <w:tcPr>
            <w:tcW w:w="2237" w:type="dxa"/>
          </w:tcPr>
          <w:p w:rsidR="00052B0C" w:rsidRPr="005E7748" w:rsidRDefault="00052B0C" w:rsidP="00AC4B1E">
            <w:pPr>
              <w:spacing w:beforeLines="60" w:afterLines="6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Método: questionário com perguntas abertas e fechadas.</w:t>
            </w:r>
          </w:p>
        </w:tc>
        <w:tc>
          <w:tcPr>
            <w:tcW w:w="2377" w:type="dxa"/>
          </w:tcPr>
          <w:p w:rsidR="00052B0C" w:rsidRPr="005E7748" w:rsidRDefault="00052B0C" w:rsidP="00AC4B1E">
            <w:pPr>
              <w:spacing w:beforeLines="60" w:afterLines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Indicadores: nível de contentamento, temática abordada, palestrantes, mudança a nível pessoal.</w:t>
            </w:r>
          </w:p>
        </w:tc>
        <w:tc>
          <w:tcPr>
            <w:tcW w:w="1713" w:type="dxa"/>
          </w:tcPr>
          <w:p w:rsidR="00052B0C" w:rsidRPr="005E7748" w:rsidRDefault="00052B0C" w:rsidP="00AC4B1E">
            <w:pPr>
              <w:spacing w:beforeLines="60" w:afterLines="6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7748">
              <w:rPr>
                <w:rFonts w:ascii="Arial" w:hAnsi="Arial" w:cs="Arial"/>
                <w:sz w:val="24"/>
                <w:szCs w:val="24"/>
              </w:rPr>
              <w:t>Período: ao final das atividades na escola.</w:t>
            </w:r>
          </w:p>
        </w:tc>
      </w:tr>
    </w:tbl>
    <w:p w:rsidR="00052B0C" w:rsidRDefault="00052B0C" w:rsidP="00052B0C">
      <w:pPr>
        <w:rPr>
          <w:rFonts w:ascii="Arial" w:hAnsi="Arial" w:cs="Arial"/>
          <w:bCs/>
        </w:rPr>
      </w:pPr>
    </w:p>
    <w:p w:rsidR="00052B0C" w:rsidRDefault="00052B0C" w:rsidP="00052B0C">
      <w:pPr>
        <w:rPr>
          <w:rFonts w:ascii="Arial" w:hAnsi="Arial" w:cs="Arial"/>
          <w:bCs/>
        </w:rPr>
      </w:pPr>
    </w:p>
    <w:p w:rsidR="00052B0C" w:rsidRDefault="00052B0C" w:rsidP="00052B0C">
      <w:pPr>
        <w:rPr>
          <w:rFonts w:ascii="Arial" w:hAnsi="Arial" w:cs="Arial"/>
          <w:bCs/>
        </w:rPr>
      </w:pPr>
    </w:p>
    <w:p w:rsidR="00052B0C" w:rsidRDefault="00052B0C" w:rsidP="00052B0C">
      <w:pPr>
        <w:rPr>
          <w:rFonts w:ascii="Arial" w:hAnsi="Arial" w:cs="Arial"/>
          <w:bCs/>
        </w:rPr>
      </w:pPr>
    </w:p>
    <w:p w:rsidR="00052B0C" w:rsidRDefault="00052B0C" w:rsidP="00052B0C">
      <w:pPr>
        <w:rPr>
          <w:rFonts w:ascii="Arial" w:hAnsi="Arial" w:cs="Arial"/>
          <w:bCs/>
        </w:rPr>
      </w:pPr>
    </w:p>
    <w:p w:rsidR="00052B0C" w:rsidRDefault="00052B0C" w:rsidP="00052B0C">
      <w:pPr>
        <w:rPr>
          <w:rFonts w:ascii="Arial" w:hAnsi="Arial" w:cs="Arial"/>
          <w:bCs/>
        </w:rPr>
      </w:pPr>
    </w:p>
    <w:p w:rsidR="00052B0C" w:rsidRDefault="00052B0C" w:rsidP="00052B0C">
      <w:pPr>
        <w:rPr>
          <w:rFonts w:ascii="Arial" w:hAnsi="Arial" w:cs="Arial"/>
          <w:bCs/>
        </w:rPr>
      </w:pPr>
    </w:p>
    <w:p w:rsidR="00052B0C" w:rsidRDefault="00052B0C" w:rsidP="00052B0C">
      <w:pPr>
        <w:rPr>
          <w:rFonts w:ascii="Arial" w:hAnsi="Arial" w:cs="Arial"/>
          <w:bCs/>
        </w:rPr>
      </w:pPr>
    </w:p>
    <w:p w:rsidR="00052B0C" w:rsidRDefault="00052B0C" w:rsidP="00052B0C">
      <w:pPr>
        <w:rPr>
          <w:rFonts w:ascii="Arial" w:hAnsi="Arial" w:cs="Arial"/>
          <w:bCs/>
        </w:rPr>
      </w:pPr>
    </w:p>
    <w:p w:rsidR="00052B0C" w:rsidRDefault="00052B0C" w:rsidP="00052B0C">
      <w:pPr>
        <w:rPr>
          <w:rFonts w:ascii="Arial" w:hAnsi="Arial" w:cs="Arial"/>
          <w:bCs/>
        </w:rPr>
      </w:pPr>
    </w:p>
    <w:p w:rsidR="00052B0C" w:rsidRDefault="00052B0C" w:rsidP="00052B0C">
      <w:pPr>
        <w:rPr>
          <w:rFonts w:ascii="Arial" w:hAnsi="Arial" w:cs="Arial"/>
          <w:bCs/>
        </w:rPr>
      </w:pPr>
    </w:p>
    <w:p w:rsidR="00052B0C" w:rsidRDefault="00052B0C" w:rsidP="00052B0C">
      <w:pPr>
        <w:pStyle w:val="PargrafodaLista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B81B26">
        <w:rPr>
          <w:rFonts w:ascii="Arial" w:hAnsi="Arial" w:cs="Arial"/>
          <w:b/>
          <w:bCs/>
          <w:sz w:val="24"/>
          <w:szCs w:val="24"/>
        </w:rPr>
        <w:lastRenderedPageBreak/>
        <w:t>ORÇAMENTO</w:t>
      </w:r>
    </w:p>
    <w:p w:rsidR="00052B0C" w:rsidRPr="005543E3" w:rsidRDefault="00052B0C" w:rsidP="00052B0C">
      <w:pPr>
        <w:spacing w:beforeLines="60" w:afterLines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43E3">
        <w:rPr>
          <w:rFonts w:ascii="Arial" w:hAnsi="Arial" w:cs="Arial"/>
          <w:b/>
          <w:sz w:val="24"/>
          <w:szCs w:val="24"/>
        </w:rPr>
        <w:t>Recursos Materiais</w:t>
      </w:r>
    </w:p>
    <w:tbl>
      <w:tblPr>
        <w:tblpPr w:leftFromText="141" w:rightFromText="141" w:vertAnchor="text" w:horzAnchor="margin" w:tblpXSpec="center" w:tblpY="302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16"/>
        <w:gridCol w:w="935"/>
        <w:gridCol w:w="2064"/>
        <w:gridCol w:w="1620"/>
      </w:tblGrid>
      <w:tr w:rsidR="00052B0C" w:rsidRPr="00632527" w:rsidTr="00AC4B1E">
        <w:tc>
          <w:tcPr>
            <w:tcW w:w="828" w:type="dxa"/>
          </w:tcPr>
          <w:p w:rsidR="00052B0C" w:rsidRPr="00CF4110" w:rsidRDefault="00052B0C" w:rsidP="00AC4B1E">
            <w:pPr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CF4110">
              <w:rPr>
                <w:rFonts w:ascii="Arial" w:hAnsi="Arial" w:cs="Arial"/>
                <w:b/>
                <w:color w:val="000000"/>
                <w:highlight w:val="lightGray"/>
              </w:rPr>
              <w:t>Item</w:t>
            </w:r>
          </w:p>
        </w:tc>
        <w:tc>
          <w:tcPr>
            <w:tcW w:w="4516" w:type="dxa"/>
          </w:tcPr>
          <w:p w:rsidR="00052B0C" w:rsidRPr="00CF4110" w:rsidRDefault="00052B0C" w:rsidP="00AC4B1E">
            <w:pPr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CF4110">
              <w:rPr>
                <w:rFonts w:ascii="Arial" w:hAnsi="Arial" w:cs="Arial"/>
                <w:b/>
                <w:color w:val="000000"/>
                <w:highlight w:val="lightGray"/>
              </w:rPr>
              <w:t>Discriminação</w:t>
            </w:r>
          </w:p>
        </w:tc>
        <w:tc>
          <w:tcPr>
            <w:tcW w:w="935" w:type="dxa"/>
          </w:tcPr>
          <w:p w:rsidR="00052B0C" w:rsidRPr="00CF4110" w:rsidRDefault="00052B0C" w:rsidP="00AC4B1E">
            <w:pPr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CF4110">
              <w:rPr>
                <w:rFonts w:ascii="Arial" w:hAnsi="Arial" w:cs="Arial"/>
                <w:b/>
                <w:color w:val="000000"/>
                <w:highlight w:val="lightGray"/>
              </w:rPr>
              <w:t>Quant.</w:t>
            </w:r>
          </w:p>
        </w:tc>
        <w:tc>
          <w:tcPr>
            <w:tcW w:w="2064" w:type="dxa"/>
          </w:tcPr>
          <w:p w:rsidR="00052B0C" w:rsidRPr="00CF4110" w:rsidRDefault="00052B0C" w:rsidP="00AC4B1E">
            <w:pPr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CF4110">
              <w:rPr>
                <w:rFonts w:ascii="Arial" w:hAnsi="Arial" w:cs="Arial"/>
                <w:b/>
                <w:color w:val="000000"/>
                <w:highlight w:val="lightGray"/>
              </w:rPr>
              <w:t>Valor Unidade</w:t>
            </w:r>
          </w:p>
        </w:tc>
        <w:tc>
          <w:tcPr>
            <w:tcW w:w="1620" w:type="dxa"/>
          </w:tcPr>
          <w:p w:rsidR="00052B0C" w:rsidRPr="00CF4110" w:rsidRDefault="00052B0C" w:rsidP="00AC4B1E">
            <w:pPr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CF4110">
              <w:rPr>
                <w:rFonts w:ascii="Arial" w:hAnsi="Arial" w:cs="Arial"/>
                <w:b/>
                <w:color w:val="000000"/>
                <w:highlight w:val="lightGray"/>
              </w:rPr>
              <w:t>Valor Total</w:t>
            </w:r>
          </w:p>
        </w:tc>
      </w:tr>
      <w:tr w:rsidR="00052B0C" w:rsidRPr="00632527" w:rsidTr="00AC4B1E">
        <w:tc>
          <w:tcPr>
            <w:tcW w:w="828" w:type="dxa"/>
          </w:tcPr>
          <w:p w:rsidR="00052B0C" w:rsidRPr="00632527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16" w:type="dxa"/>
          </w:tcPr>
          <w:p w:rsidR="00052B0C" w:rsidRPr="0042320E" w:rsidRDefault="00052B0C" w:rsidP="00AC4B1E">
            <w:pPr>
              <w:rPr>
                <w:rFonts w:ascii="Arial" w:hAnsi="Arial" w:cs="Arial"/>
                <w:color w:val="000000"/>
                <w:vertAlign w:val="subscript"/>
              </w:rPr>
            </w:pPr>
            <w:r>
              <w:rPr>
                <w:rFonts w:ascii="Arial" w:hAnsi="Arial" w:cs="Arial"/>
                <w:color w:val="000000"/>
              </w:rPr>
              <w:t>Material promocional da MPC (livro/CD + impressão + pastas + ligações)</w:t>
            </w:r>
          </w:p>
        </w:tc>
        <w:tc>
          <w:tcPr>
            <w:tcW w:w="935" w:type="dxa"/>
          </w:tcPr>
          <w:p w:rsidR="00052B0C" w:rsidRPr="00632527" w:rsidRDefault="00052B0C" w:rsidP="00AC4B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064" w:type="dxa"/>
          </w:tcPr>
          <w:p w:rsidR="00052B0C" w:rsidRPr="00632527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R$ 18,33</w:t>
            </w:r>
          </w:p>
        </w:tc>
        <w:tc>
          <w:tcPr>
            <w:tcW w:w="1620" w:type="dxa"/>
          </w:tcPr>
          <w:p w:rsidR="00052B0C" w:rsidRPr="00632527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R$ 550,00</w:t>
            </w:r>
          </w:p>
        </w:tc>
      </w:tr>
      <w:tr w:rsidR="00052B0C" w:rsidRPr="00632527" w:rsidTr="00AC4B1E">
        <w:tc>
          <w:tcPr>
            <w:tcW w:w="828" w:type="dxa"/>
          </w:tcPr>
          <w:p w:rsidR="00052B0C" w:rsidRPr="00632527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16" w:type="dxa"/>
          </w:tcPr>
          <w:p w:rsidR="00052B0C" w:rsidRPr="00632527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Gasolina</w:t>
            </w:r>
          </w:p>
        </w:tc>
        <w:tc>
          <w:tcPr>
            <w:tcW w:w="935" w:type="dxa"/>
          </w:tcPr>
          <w:p w:rsidR="00052B0C" w:rsidRPr="00632527" w:rsidRDefault="00052B0C" w:rsidP="00AC4B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64" w:type="dxa"/>
          </w:tcPr>
          <w:p w:rsidR="00052B0C" w:rsidRPr="00632527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R$ 370,00</w:t>
            </w:r>
          </w:p>
        </w:tc>
        <w:tc>
          <w:tcPr>
            <w:tcW w:w="1620" w:type="dxa"/>
          </w:tcPr>
          <w:p w:rsidR="00052B0C" w:rsidRPr="00632527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R$ 2.960,00</w:t>
            </w:r>
          </w:p>
        </w:tc>
      </w:tr>
      <w:tr w:rsidR="00052B0C" w:rsidRPr="00632527" w:rsidTr="00AC4B1E">
        <w:tc>
          <w:tcPr>
            <w:tcW w:w="828" w:type="dxa"/>
          </w:tcPr>
          <w:p w:rsidR="00052B0C" w:rsidRPr="00632527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516" w:type="dxa"/>
          </w:tcPr>
          <w:p w:rsidR="00052B0C" w:rsidRPr="00632527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Lanche para professores</w:t>
            </w:r>
          </w:p>
        </w:tc>
        <w:tc>
          <w:tcPr>
            <w:tcW w:w="935" w:type="dxa"/>
          </w:tcPr>
          <w:p w:rsidR="00052B0C" w:rsidRPr="00632527" w:rsidRDefault="00052B0C" w:rsidP="00AC4B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064" w:type="dxa"/>
          </w:tcPr>
          <w:p w:rsidR="00052B0C" w:rsidRPr="00632527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R$ 60,00</w:t>
            </w:r>
          </w:p>
        </w:tc>
        <w:tc>
          <w:tcPr>
            <w:tcW w:w="1620" w:type="dxa"/>
          </w:tcPr>
          <w:p w:rsidR="00052B0C" w:rsidRPr="00632527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R$ 1.020,00</w:t>
            </w:r>
          </w:p>
        </w:tc>
      </w:tr>
      <w:tr w:rsidR="00052B0C" w:rsidRPr="00632527" w:rsidTr="00AC4B1E">
        <w:tc>
          <w:tcPr>
            <w:tcW w:w="828" w:type="dxa"/>
          </w:tcPr>
          <w:p w:rsidR="00052B0C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516" w:type="dxa"/>
          </w:tcPr>
          <w:p w:rsidR="00052B0C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Premiação da Redação</w:t>
            </w:r>
          </w:p>
        </w:tc>
        <w:tc>
          <w:tcPr>
            <w:tcW w:w="935" w:type="dxa"/>
          </w:tcPr>
          <w:p w:rsidR="00052B0C" w:rsidRDefault="00052B0C" w:rsidP="00AC4B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064" w:type="dxa"/>
          </w:tcPr>
          <w:p w:rsidR="00052B0C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R$ 50,00</w:t>
            </w:r>
          </w:p>
        </w:tc>
        <w:tc>
          <w:tcPr>
            <w:tcW w:w="1620" w:type="dxa"/>
          </w:tcPr>
          <w:p w:rsidR="00052B0C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R$ 2.750,00</w:t>
            </w:r>
          </w:p>
        </w:tc>
      </w:tr>
      <w:tr w:rsidR="00052B0C" w:rsidRPr="00632527" w:rsidTr="00AC4B1E">
        <w:tc>
          <w:tcPr>
            <w:tcW w:w="828" w:type="dxa"/>
          </w:tcPr>
          <w:p w:rsidR="00052B0C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516" w:type="dxa"/>
          </w:tcPr>
          <w:p w:rsidR="00052B0C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Lembrancinhas para professores</w:t>
            </w:r>
          </w:p>
        </w:tc>
        <w:tc>
          <w:tcPr>
            <w:tcW w:w="935" w:type="dxa"/>
          </w:tcPr>
          <w:p w:rsidR="00052B0C" w:rsidRDefault="00052B0C" w:rsidP="00AC4B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64" w:type="dxa"/>
          </w:tcPr>
          <w:p w:rsidR="00052B0C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R$ 4,00 </w:t>
            </w:r>
          </w:p>
        </w:tc>
        <w:tc>
          <w:tcPr>
            <w:tcW w:w="1620" w:type="dxa"/>
          </w:tcPr>
          <w:p w:rsidR="00052B0C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R$ 3.400,00</w:t>
            </w:r>
          </w:p>
        </w:tc>
      </w:tr>
      <w:tr w:rsidR="00052B0C" w:rsidRPr="00632527" w:rsidTr="00AC4B1E">
        <w:trPr>
          <w:trHeight w:val="302"/>
        </w:trPr>
        <w:tc>
          <w:tcPr>
            <w:tcW w:w="8343" w:type="dxa"/>
            <w:gridSpan w:val="4"/>
          </w:tcPr>
          <w:p w:rsidR="00052B0C" w:rsidRPr="00632527" w:rsidRDefault="00052B0C" w:rsidP="00AC4B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2527">
              <w:rPr>
                <w:rFonts w:ascii="Arial" w:hAnsi="Arial" w:cs="Arial"/>
                <w:b/>
                <w:color w:val="000000"/>
              </w:rPr>
              <w:t>Total Geral</w:t>
            </w:r>
          </w:p>
        </w:tc>
        <w:tc>
          <w:tcPr>
            <w:tcW w:w="1620" w:type="dxa"/>
          </w:tcPr>
          <w:p w:rsidR="00052B0C" w:rsidRPr="00632527" w:rsidRDefault="00052B0C" w:rsidP="00AC4B1E">
            <w:pPr>
              <w:rPr>
                <w:rFonts w:ascii="Arial" w:hAnsi="Arial" w:cs="Arial"/>
                <w:b/>
                <w:color w:val="000000"/>
              </w:rPr>
            </w:pPr>
            <w:r w:rsidRPr="00632527">
              <w:rPr>
                <w:rFonts w:ascii="Arial" w:hAnsi="Arial" w:cs="Arial"/>
                <w:b/>
                <w:color w:val="000000"/>
              </w:rPr>
              <w:t>R$</w:t>
            </w:r>
            <w:r w:rsidRPr="003F5943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10.680,00</w:t>
            </w:r>
          </w:p>
        </w:tc>
      </w:tr>
    </w:tbl>
    <w:p w:rsidR="00052B0C" w:rsidRDefault="00052B0C" w:rsidP="00052B0C">
      <w:pPr>
        <w:pStyle w:val="SemEspaamento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:rsidR="00052B0C" w:rsidRDefault="00052B0C" w:rsidP="00052B0C">
      <w:pPr>
        <w:pStyle w:val="SemEspaamento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:rsidR="00052B0C" w:rsidRDefault="00052B0C" w:rsidP="00052B0C">
      <w:pPr>
        <w:pStyle w:val="SemEspaamento"/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Humanos</w:t>
      </w:r>
    </w:p>
    <w:p w:rsidR="00052B0C" w:rsidRDefault="00052B0C" w:rsidP="00052B0C">
      <w:pPr>
        <w:rPr>
          <w:rFonts w:ascii="Arial" w:hAnsi="Arial" w:cs="Arial"/>
          <w:bCs/>
        </w:rPr>
      </w:pPr>
    </w:p>
    <w:tbl>
      <w:tblPr>
        <w:tblW w:w="10499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851"/>
        <w:gridCol w:w="2126"/>
        <w:gridCol w:w="1701"/>
        <w:gridCol w:w="1743"/>
        <w:gridCol w:w="1560"/>
      </w:tblGrid>
      <w:tr w:rsidR="00052B0C" w:rsidRPr="001D086F" w:rsidTr="00AC4B1E">
        <w:trPr>
          <w:trHeight w:val="178"/>
        </w:trPr>
        <w:tc>
          <w:tcPr>
            <w:tcW w:w="675" w:type="dxa"/>
          </w:tcPr>
          <w:p w:rsidR="00052B0C" w:rsidRPr="001D086F" w:rsidRDefault="00052B0C" w:rsidP="00AC4B1E">
            <w:pPr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1D086F">
              <w:rPr>
                <w:rFonts w:ascii="Arial" w:hAnsi="Arial" w:cs="Arial"/>
                <w:b/>
                <w:color w:val="000000"/>
                <w:highlight w:val="lightGray"/>
              </w:rPr>
              <w:t>Nº</w:t>
            </w:r>
          </w:p>
        </w:tc>
        <w:tc>
          <w:tcPr>
            <w:tcW w:w="1843" w:type="dxa"/>
          </w:tcPr>
          <w:p w:rsidR="00052B0C" w:rsidRPr="001D086F" w:rsidRDefault="00052B0C" w:rsidP="00AC4B1E">
            <w:pPr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1D086F">
              <w:rPr>
                <w:rFonts w:ascii="Arial" w:hAnsi="Arial" w:cs="Arial"/>
                <w:b/>
                <w:color w:val="000000"/>
                <w:highlight w:val="lightGray"/>
              </w:rPr>
              <w:t>Discriminação</w:t>
            </w:r>
          </w:p>
        </w:tc>
        <w:tc>
          <w:tcPr>
            <w:tcW w:w="851" w:type="dxa"/>
          </w:tcPr>
          <w:p w:rsidR="00052B0C" w:rsidRPr="001D086F" w:rsidRDefault="00052B0C" w:rsidP="00AC4B1E">
            <w:pPr>
              <w:rPr>
                <w:rFonts w:ascii="Arial" w:hAnsi="Arial" w:cs="Arial"/>
                <w:b/>
                <w:color w:val="000000"/>
                <w:highlight w:val="lightGray"/>
              </w:rPr>
            </w:pPr>
            <w:proofErr w:type="spellStart"/>
            <w:r w:rsidRPr="001D086F">
              <w:rPr>
                <w:rFonts w:ascii="Arial" w:hAnsi="Arial" w:cs="Arial"/>
                <w:b/>
                <w:color w:val="000000"/>
                <w:highlight w:val="lightGray"/>
              </w:rPr>
              <w:t>Qtde</w:t>
            </w:r>
            <w:proofErr w:type="spellEnd"/>
          </w:p>
        </w:tc>
        <w:tc>
          <w:tcPr>
            <w:tcW w:w="2126" w:type="dxa"/>
          </w:tcPr>
          <w:p w:rsidR="00052B0C" w:rsidRPr="001D086F" w:rsidRDefault="00052B0C" w:rsidP="00AC4B1E">
            <w:pPr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1D086F">
              <w:rPr>
                <w:rFonts w:ascii="Arial" w:hAnsi="Arial" w:cs="Arial"/>
                <w:b/>
                <w:color w:val="000000"/>
                <w:highlight w:val="lightGray"/>
              </w:rPr>
              <w:t>Hora/Trabalho</w:t>
            </w:r>
          </w:p>
        </w:tc>
        <w:tc>
          <w:tcPr>
            <w:tcW w:w="1701" w:type="dxa"/>
          </w:tcPr>
          <w:p w:rsidR="00052B0C" w:rsidRPr="001D086F" w:rsidRDefault="00052B0C" w:rsidP="00AC4B1E">
            <w:pPr>
              <w:rPr>
                <w:rFonts w:ascii="Arial" w:hAnsi="Arial" w:cs="Arial"/>
                <w:b/>
                <w:color w:val="000000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highlight w:val="lightGray"/>
              </w:rPr>
              <w:t xml:space="preserve">Qtd de </w:t>
            </w:r>
            <w:proofErr w:type="spellStart"/>
            <w:r>
              <w:rPr>
                <w:rFonts w:ascii="Arial" w:hAnsi="Arial" w:cs="Arial"/>
                <w:b/>
                <w:color w:val="000000"/>
                <w:highlight w:val="lightGray"/>
              </w:rPr>
              <w:t>EDV’s</w:t>
            </w:r>
            <w:proofErr w:type="spellEnd"/>
          </w:p>
        </w:tc>
        <w:tc>
          <w:tcPr>
            <w:tcW w:w="1743" w:type="dxa"/>
          </w:tcPr>
          <w:p w:rsidR="00052B0C" w:rsidRPr="001D086F" w:rsidRDefault="00052B0C" w:rsidP="00AC4B1E">
            <w:pPr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1D086F">
              <w:rPr>
                <w:rFonts w:ascii="Arial" w:hAnsi="Arial" w:cs="Arial"/>
                <w:b/>
                <w:color w:val="000000"/>
                <w:highlight w:val="lightGray"/>
              </w:rPr>
              <w:t>Valor Unitário</w:t>
            </w:r>
          </w:p>
        </w:tc>
        <w:tc>
          <w:tcPr>
            <w:tcW w:w="1560" w:type="dxa"/>
          </w:tcPr>
          <w:p w:rsidR="00052B0C" w:rsidRPr="001D086F" w:rsidRDefault="00052B0C" w:rsidP="00AC4B1E">
            <w:pPr>
              <w:rPr>
                <w:rFonts w:ascii="Arial" w:hAnsi="Arial" w:cs="Arial"/>
                <w:b/>
                <w:color w:val="000000"/>
              </w:rPr>
            </w:pPr>
            <w:r w:rsidRPr="001D086F">
              <w:rPr>
                <w:rFonts w:ascii="Arial" w:hAnsi="Arial" w:cs="Arial"/>
                <w:b/>
                <w:color w:val="000000"/>
                <w:highlight w:val="lightGray"/>
              </w:rPr>
              <w:t>Valor Total</w:t>
            </w:r>
          </w:p>
        </w:tc>
      </w:tr>
      <w:tr w:rsidR="00052B0C" w:rsidRPr="001D086F" w:rsidTr="00AC4B1E">
        <w:trPr>
          <w:trHeight w:val="239"/>
        </w:trPr>
        <w:tc>
          <w:tcPr>
            <w:tcW w:w="675" w:type="dxa"/>
          </w:tcPr>
          <w:p w:rsidR="00052B0C" w:rsidRPr="001D086F" w:rsidRDefault="00052B0C" w:rsidP="00052B0C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052B0C" w:rsidRPr="001D086F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Palestrantes</w:t>
            </w:r>
          </w:p>
        </w:tc>
        <w:tc>
          <w:tcPr>
            <w:tcW w:w="851" w:type="dxa"/>
          </w:tcPr>
          <w:p w:rsidR="00052B0C" w:rsidRPr="001D086F" w:rsidRDefault="00052B0C" w:rsidP="00AC4B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052B0C" w:rsidRPr="001D086F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Palestra</w:t>
            </w:r>
          </w:p>
        </w:tc>
        <w:tc>
          <w:tcPr>
            <w:tcW w:w="1701" w:type="dxa"/>
          </w:tcPr>
          <w:p w:rsidR="00052B0C" w:rsidRPr="001D086F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43" w:type="dxa"/>
          </w:tcPr>
          <w:p w:rsidR="00052B0C" w:rsidRPr="001D086F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R$ 100,00</w:t>
            </w:r>
          </w:p>
        </w:tc>
        <w:tc>
          <w:tcPr>
            <w:tcW w:w="1560" w:type="dxa"/>
          </w:tcPr>
          <w:p w:rsidR="00052B0C" w:rsidRPr="001D086F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R$ 1.700,00</w:t>
            </w:r>
          </w:p>
        </w:tc>
      </w:tr>
      <w:tr w:rsidR="00052B0C" w:rsidRPr="001D086F" w:rsidTr="00AC4B1E">
        <w:trPr>
          <w:trHeight w:val="254"/>
        </w:trPr>
        <w:tc>
          <w:tcPr>
            <w:tcW w:w="675" w:type="dxa"/>
          </w:tcPr>
          <w:p w:rsidR="00052B0C" w:rsidRPr="001D086F" w:rsidRDefault="00052B0C" w:rsidP="00052B0C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052B0C" w:rsidRPr="001D086F" w:rsidRDefault="00052B0C" w:rsidP="00AC4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Participações artísticas</w:t>
            </w:r>
          </w:p>
        </w:tc>
        <w:tc>
          <w:tcPr>
            <w:tcW w:w="851" w:type="dxa"/>
          </w:tcPr>
          <w:p w:rsidR="00052B0C" w:rsidRPr="001D086F" w:rsidRDefault="00052B0C" w:rsidP="00AC4B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052B0C" w:rsidRPr="001D086F" w:rsidRDefault="00052B0C" w:rsidP="00AC4B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Participação artística</w:t>
            </w:r>
          </w:p>
        </w:tc>
        <w:tc>
          <w:tcPr>
            <w:tcW w:w="1701" w:type="dxa"/>
          </w:tcPr>
          <w:p w:rsidR="00052B0C" w:rsidRPr="001D086F" w:rsidRDefault="00052B0C" w:rsidP="00AC4B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43" w:type="dxa"/>
          </w:tcPr>
          <w:p w:rsidR="00052B0C" w:rsidRPr="001D086F" w:rsidRDefault="00052B0C" w:rsidP="00AC4B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R$ 200,00</w:t>
            </w:r>
          </w:p>
        </w:tc>
        <w:tc>
          <w:tcPr>
            <w:tcW w:w="1560" w:type="dxa"/>
          </w:tcPr>
          <w:p w:rsidR="00052B0C" w:rsidRPr="001D086F" w:rsidRDefault="00052B0C" w:rsidP="00AC4B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R$ 3.400,00</w:t>
            </w:r>
          </w:p>
        </w:tc>
      </w:tr>
      <w:tr w:rsidR="00052B0C" w:rsidRPr="001D086F" w:rsidTr="00AC4B1E">
        <w:trPr>
          <w:trHeight w:val="254"/>
        </w:trPr>
        <w:tc>
          <w:tcPr>
            <w:tcW w:w="675" w:type="dxa"/>
          </w:tcPr>
          <w:p w:rsidR="00052B0C" w:rsidRPr="001D086F" w:rsidRDefault="00052B0C" w:rsidP="00052B0C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052B0C" w:rsidRPr="00603F1D" w:rsidRDefault="00052B0C" w:rsidP="00AC4B1E">
            <w:pPr>
              <w:jc w:val="both"/>
              <w:rPr>
                <w:rFonts w:ascii="Arial" w:hAnsi="Arial" w:cs="Arial"/>
              </w:rPr>
            </w:pPr>
            <w:r w:rsidRPr="00603F1D">
              <w:rPr>
                <w:rFonts w:ascii="Arial" w:hAnsi="Arial" w:cs="Arial"/>
              </w:rPr>
              <w:t>Ajuda de custo complementar</w:t>
            </w:r>
          </w:p>
        </w:tc>
        <w:tc>
          <w:tcPr>
            <w:tcW w:w="851" w:type="dxa"/>
          </w:tcPr>
          <w:p w:rsidR="00052B0C" w:rsidRPr="00603F1D" w:rsidRDefault="00052B0C" w:rsidP="00AC4B1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52B0C" w:rsidRPr="00603F1D" w:rsidRDefault="00052B0C" w:rsidP="00AC4B1E">
            <w:pPr>
              <w:rPr>
                <w:rFonts w:ascii="Arial" w:hAnsi="Arial" w:cs="Arial"/>
              </w:rPr>
            </w:pPr>
            <w:r w:rsidRPr="00603F1D">
              <w:rPr>
                <w:rFonts w:ascii="Arial" w:hAnsi="Arial" w:cs="Arial"/>
              </w:rPr>
              <w:t>O tempo total de execução de cada projeto.</w:t>
            </w:r>
          </w:p>
        </w:tc>
        <w:tc>
          <w:tcPr>
            <w:tcW w:w="1701" w:type="dxa"/>
          </w:tcPr>
          <w:p w:rsidR="00052B0C" w:rsidRPr="00603F1D" w:rsidRDefault="00052B0C" w:rsidP="00AC4B1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1743" w:type="dxa"/>
          </w:tcPr>
          <w:p w:rsidR="00052B0C" w:rsidRPr="00603F1D" w:rsidRDefault="00052B0C" w:rsidP="00AC4B1E">
            <w:pPr>
              <w:jc w:val="both"/>
              <w:rPr>
                <w:rFonts w:ascii="Arial" w:hAnsi="Arial" w:cs="Arial"/>
              </w:rPr>
            </w:pPr>
            <w:r w:rsidRPr="00603F1D">
              <w:rPr>
                <w:rFonts w:ascii="Arial" w:hAnsi="Arial" w:cs="Arial"/>
              </w:rPr>
              <w:t>R$ 50,00</w:t>
            </w:r>
          </w:p>
        </w:tc>
        <w:tc>
          <w:tcPr>
            <w:tcW w:w="1560" w:type="dxa"/>
          </w:tcPr>
          <w:p w:rsidR="00052B0C" w:rsidRPr="00603F1D" w:rsidRDefault="00052B0C" w:rsidP="00AC4B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</w:t>
            </w:r>
            <w:r w:rsidRPr="00603F1D">
              <w:rPr>
                <w:rFonts w:ascii="Arial" w:hAnsi="Arial" w:cs="Arial"/>
              </w:rPr>
              <w:t>00,00</w:t>
            </w:r>
          </w:p>
        </w:tc>
      </w:tr>
      <w:tr w:rsidR="00052B0C" w:rsidRPr="001D086F" w:rsidTr="00AC4B1E">
        <w:trPr>
          <w:trHeight w:val="269"/>
        </w:trPr>
        <w:tc>
          <w:tcPr>
            <w:tcW w:w="8939" w:type="dxa"/>
            <w:gridSpan w:val="6"/>
            <w:vAlign w:val="center"/>
          </w:tcPr>
          <w:p w:rsidR="00052B0C" w:rsidRPr="001D086F" w:rsidRDefault="00052B0C" w:rsidP="00AC4B1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D086F">
              <w:rPr>
                <w:rFonts w:ascii="Arial" w:hAnsi="Arial" w:cs="Arial"/>
                <w:b/>
                <w:color w:val="000000"/>
              </w:rPr>
              <w:t>Sub total</w:t>
            </w:r>
            <w:proofErr w:type="gramEnd"/>
          </w:p>
        </w:tc>
        <w:tc>
          <w:tcPr>
            <w:tcW w:w="1560" w:type="dxa"/>
          </w:tcPr>
          <w:p w:rsidR="00052B0C" w:rsidRPr="00603F1D" w:rsidRDefault="00052B0C" w:rsidP="00AC4B1E">
            <w:pPr>
              <w:rPr>
                <w:rFonts w:ascii="Arial" w:hAnsi="Arial" w:cs="Arial"/>
                <w:b/>
                <w:strike/>
                <w:color w:val="FF0000"/>
              </w:rPr>
            </w:pPr>
            <w:r w:rsidRPr="00F6033D">
              <w:rPr>
                <w:rFonts w:ascii="Arial" w:hAnsi="Arial" w:cs="Arial"/>
                <w:b/>
                <w:color w:val="000000"/>
              </w:rPr>
              <w:t xml:space="preserve">R$ </w:t>
            </w:r>
            <w:r>
              <w:rPr>
                <w:rFonts w:ascii="Arial" w:hAnsi="Arial" w:cs="Arial"/>
                <w:b/>
                <w:color w:val="FF0000"/>
              </w:rPr>
              <w:t>5.500,00</w:t>
            </w:r>
          </w:p>
        </w:tc>
      </w:tr>
    </w:tbl>
    <w:p w:rsidR="00052B0C" w:rsidRDefault="00052B0C" w:rsidP="00052B0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052B0C" w:rsidTr="00AC4B1E">
        <w:tc>
          <w:tcPr>
            <w:tcW w:w="8644" w:type="dxa"/>
          </w:tcPr>
          <w:p w:rsidR="00052B0C" w:rsidRPr="005543E3" w:rsidRDefault="00052B0C" w:rsidP="00AC4B1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TOTAL: R$ 16.180</w:t>
            </w:r>
            <w:r w:rsidRPr="005543E3">
              <w:rPr>
                <w:rFonts w:ascii="Arial" w:hAnsi="Arial" w:cs="Arial"/>
                <w:b/>
                <w:color w:val="FF0000"/>
                <w:sz w:val="24"/>
                <w:szCs w:val="24"/>
              </w:rPr>
              <w:t>,00</w:t>
            </w:r>
          </w:p>
        </w:tc>
      </w:tr>
      <w:tr w:rsidR="00052B0C" w:rsidTr="00AC4B1E">
        <w:tc>
          <w:tcPr>
            <w:tcW w:w="8644" w:type="dxa"/>
          </w:tcPr>
          <w:p w:rsidR="00052B0C" w:rsidRPr="005543E3" w:rsidRDefault="00052B0C" w:rsidP="00AC4B1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Um EDV em 2012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têm</w:t>
            </w:r>
            <w:proofErr w:type="gram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 custo de aproximadamente R$ 951,76</w:t>
            </w:r>
          </w:p>
        </w:tc>
      </w:tr>
    </w:tbl>
    <w:p w:rsidR="005543E3" w:rsidRDefault="005543E3" w:rsidP="005543E3">
      <w:pPr>
        <w:jc w:val="both"/>
        <w:rPr>
          <w:rFonts w:ascii="Arial" w:hAnsi="Arial" w:cs="Arial"/>
          <w:sz w:val="24"/>
          <w:szCs w:val="24"/>
        </w:rPr>
      </w:pPr>
    </w:p>
    <w:p w:rsidR="005543E3" w:rsidRPr="00C10CFA" w:rsidRDefault="005543E3" w:rsidP="005543E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C10CFA">
        <w:rPr>
          <w:rFonts w:ascii="Arial" w:hAnsi="Arial" w:cs="Arial"/>
          <w:b/>
          <w:sz w:val="24"/>
          <w:szCs w:val="24"/>
        </w:rPr>
        <w:t>CONSIDERAÇÕES FINAIS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543E3" w:rsidRPr="00C10CFA" w:rsidRDefault="005543E3" w:rsidP="005543E3">
      <w:pPr>
        <w:jc w:val="both"/>
        <w:rPr>
          <w:rFonts w:ascii="Arial" w:hAnsi="Arial" w:cs="Arial"/>
          <w:sz w:val="24"/>
          <w:szCs w:val="24"/>
        </w:rPr>
      </w:pPr>
    </w:p>
    <w:p w:rsidR="005543E3" w:rsidRPr="00C10CFA" w:rsidRDefault="005543E3" w:rsidP="005543E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Vive-se hoje uma mudança no comportamento das empresas. Estas deixam de desenvolver apenas a função de mercado com a geração de riquezas materiais, para desempenhar seu papel social junto à sociedade, através de ações que envolvem comportamentos e valores éticos norteados pela lógica do </w:t>
      </w:r>
      <w:r w:rsidRPr="00C10CFA">
        <w:rPr>
          <w:rFonts w:ascii="Arial" w:hAnsi="Arial" w:cs="Arial"/>
          <w:sz w:val="24"/>
          <w:szCs w:val="24"/>
        </w:rPr>
        <w:lastRenderedPageBreak/>
        <w:t>interesse coletivo, constituindo o que se convencionou chamar de responsabilidade social.</w:t>
      </w:r>
    </w:p>
    <w:p w:rsidR="005543E3" w:rsidRPr="00C10CFA" w:rsidRDefault="005543E3" w:rsidP="005543E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Tradicionalmente, a responsabilidade social foi entendida como uma “obrigação do administrador de prestar contas dos bens recebidos por ele”, </w:t>
      </w:r>
      <w:proofErr w:type="gramStart"/>
      <w:r w:rsidRPr="00C10CFA">
        <w:rPr>
          <w:rFonts w:ascii="Arial" w:hAnsi="Arial" w:cs="Arial"/>
          <w:sz w:val="24"/>
          <w:szCs w:val="24"/>
        </w:rPr>
        <w:t>a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empresa era vista sob a ótica da geração de lucros para seus acionistas, realizando algumas ações de filantropia baseadas em princípios humanistas e religiosos ou ações de obrigação social previstas em lei a fim de conseguir </w:t>
      </w:r>
      <w:r w:rsidRPr="00C10CFA">
        <w:rPr>
          <w:rFonts w:ascii="Arial" w:hAnsi="Arial" w:cs="Arial"/>
          <w:i/>
          <w:iCs/>
          <w:sz w:val="24"/>
          <w:szCs w:val="24"/>
        </w:rPr>
        <w:t>marketing</w:t>
      </w:r>
      <w:r w:rsidRPr="00C10CFA">
        <w:rPr>
          <w:rFonts w:ascii="Arial" w:hAnsi="Arial" w:cs="Arial"/>
          <w:sz w:val="24"/>
          <w:szCs w:val="24"/>
        </w:rPr>
        <w:t xml:space="preserve"> perante o público.</w:t>
      </w:r>
    </w:p>
    <w:p w:rsidR="005543E3" w:rsidRPr="00C10CFA" w:rsidRDefault="005543E3" w:rsidP="005543E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>De acordo com Oliveira (2002, p. 5) o conceito de responsabilidade social é amplo e está para além da postura legal da empresa, da prática filantrópica ou do apoio à comunidade.</w:t>
      </w:r>
    </w:p>
    <w:p w:rsidR="005543E3" w:rsidRPr="00C10CFA" w:rsidRDefault="005543E3" w:rsidP="005543E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Tal como conceitua o </w:t>
      </w:r>
      <w:r w:rsidRPr="00C10CFA">
        <w:rPr>
          <w:rFonts w:ascii="Arial" w:hAnsi="Arial" w:cs="Arial"/>
          <w:iCs/>
          <w:sz w:val="24"/>
          <w:szCs w:val="24"/>
        </w:rPr>
        <w:t>Instituto</w:t>
      </w:r>
      <w:r w:rsidRPr="00C10CF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0CFA">
        <w:rPr>
          <w:rFonts w:ascii="Arial" w:hAnsi="Arial" w:cs="Arial"/>
          <w:iCs/>
          <w:sz w:val="24"/>
          <w:szCs w:val="24"/>
        </w:rPr>
        <w:t>Ethos</w:t>
      </w:r>
      <w:proofErr w:type="spellEnd"/>
      <w:r w:rsidRPr="00C10CFA">
        <w:rPr>
          <w:rFonts w:ascii="Arial" w:hAnsi="Arial" w:cs="Arial"/>
          <w:iCs/>
          <w:sz w:val="24"/>
          <w:szCs w:val="24"/>
        </w:rPr>
        <w:t xml:space="preserve"> de Responsabilidade Social (2006)</w:t>
      </w:r>
      <w:r w:rsidRPr="00C10CFA">
        <w:rPr>
          <w:rFonts w:ascii="Arial" w:hAnsi="Arial" w:cs="Arial"/>
          <w:i/>
          <w:sz w:val="24"/>
          <w:szCs w:val="24"/>
        </w:rPr>
        <w:t>,</w:t>
      </w:r>
      <w:r w:rsidRPr="00C10CFA">
        <w:rPr>
          <w:rFonts w:ascii="Arial" w:hAnsi="Arial" w:cs="Arial"/>
          <w:sz w:val="24"/>
          <w:szCs w:val="24"/>
        </w:rPr>
        <w:t xml:space="preserve"> responsabilidade social empresarial se caracteriza pela </w:t>
      </w:r>
      <w:r w:rsidRPr="00C10CFA">
        <w:rPr>
          <w:rFonts w:ascii="Arial" w:hAnsi="Arial" w:cs="Arial"/>
          <w:i/>
          <w:sz w:val="24"/>
          <w:szCs w:val="24"/>
        </w:rPr>
        <w:t xml:space="preserve">coerência ética nas ações e relações com os diversos públicos com os quais </w:t>
      </w:r>
      <w:r w:rsidRPr="00C10CFA">
        <w:rPr>
          <w:rFonts w:ascii="Arial" w:hAnsi="Arial" w:cs="Arial"/>
          <w:sz w:val="24"/>
          <w:szCs w:val="24"/>
        </w:rPr>
        <w:t>as empresas</w:t>
      </w:r>
      <w:r w:rsidRPr="00C10CFA">
        <w:rPr>
          <w:rFonts w:ascii="Arial" w:hAnsi="Arial" w:cs="Arial"/>
          <w:iCs/>
          <w:sz w:val="24"/>
          <w:szCs w:val="24"/>
        </w:rPr>
        <w:t xml:space="preserve"> interagem</w:t>
      </w:r>
      <w:r w:rsidRPr="00C10CFA">
        <w:rPr>
          <w:rFonts w:ascii="Arial" w:hAnsi="Arial" w:cs="Arial"/>
          <w:i/>
          <w:sz w:val="24"/>
          <w:szCs w:val="24"/>
        </w:rPr>
        <w:t xml:space="preserve">, </w:t>
      </w:r>
      <w:r w:rsidRPr="00C10CFA">
        <w:rPr>
          <w:rFonts w:ascii="Arial" w:hAnsi="Arial" w:cs="Arial"/>
          <w:iCs/>
          <w:sz w:val="24"/>
          <w:szCs w:val="24"/>
        </w:rPr>
        <w:t>colaborando</w:t>
      </w:r>
      <w:r w:rsidRPr="00C10CFA">
        <w:rPr>
          <w:rFonts w:ascii="Arial" w:hAnsi="Arial" w:cs="Arial"/>
          <w:i/>
          <w:sz w:val="24"/>
          <w:szCs w:val="24"/>
        </w:rPr>
        <w:t xml:space="preserve"> </w:t>
      </w:r>
      <w:r w:rsidRPr="00C10CFA">
        <w:rPr>
          <w:rFonts w:ascii="Arial" w:hAnsi="Arial" w:cs="Arial"/>
          <w:iCs/>
          <w:sz w:val="24"/>
          <w:szCs w:val="24"/>
        </w:rPr>
        <w:t>no desenvolvimento</w:t>
      </w:r>
      <w:r w:rsidRPr="00C10CFA">
        <w:rPr>
          <w:rFonts w:ascii="Arial" w:hAnsi="Arial" w:cs="Arial"/>
          <w:i/>
          <w:sz w:val="24"/>
          <w:szCs w:val="24"/>
        </w:rPr>
        <w:t xml:space="preserve"> </w:t>
      </w:r>
      <w:r w:rsidRPr="00C10CFA">
        <w:rPr>
          <w:rFonts w:ascii="Arial" w:hAnsi="Arial" w:cs="Arial"/>
          <w:iCs/>
          <w:sz w:val="24"/>
          <w:szCs w:val="24"/>
        </w:rPr>
        <w:t>continuado</w:t>
      </w:r>
      <w:r w:rsidRPr="00C10CFA">
        <w:rPr>
          <w:rFonts w:ascii="Arial" w:hAnsi="Arial" w:cs="Arial"/>
          <w:i/>
          <w:sz w:val="24"/>
          <w:szCs w:val="24"/>
        </w:rPr>
        <w:t xml:space="preserve"> das pessoas, das comunidades e de suas relações entre si e com o meio ambiente.</w:t>
      </w:r>
      <w:r w:rsidRPr="00C10CFA">
        <w:rPr>
          <w:rFonts w:ascii="Arial" w:hAnsi="Arial" w:cs="Arial"/>
          <w:sz w:val="24"/>
          <w:szCs w:val="24"/>
        </w:rPr>
        <w:t xml:space="preserve"> </w:t>
      </w:r>
    </w:p>
    <w:p w:rsidR="005543E3" w:rsidRPr="00C10CFA" w:rsidRDefault="005543E3" w:rsidP="005543E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>Nosso objetivo enquanto instituição é incentivar o fomento ao terceiro setor em empresas, a fim de tornarem-se parceiras do projeto Escola da Vida trazendo com isso oportunidade aos jovens de espaços de reflexão sobre a vida e valores sociais. Abaixo colhemos algumas justificativas expressadas por quem atua nas escolas:</w:t>
      </w:r>
    </w:p>
    <w:p w:rsidR="005543E3" w:rsidRPr="00C10CFA" w:rsidRDefault="005543E3" w:rsidP="005543E3">
      <w:pPr>
        <w:jc w:val="both"/>
        <w:rPr>
          <w:rFonts w:ascii="Arial" w:hAnsi="Arial" w:cs="Arial"/>
          <w:sz w:val="24"/>
          <w:szCs w:val="24"/>
        </w:rPr>
      </w:pPr>
    </w:p>
    <w:p w:rsidR="005543E3" w:rsidRPr="00C10CFA" w:rsidRDefault="005543E3" w:rsidP="005543E3">
      <w:pPr>
        <w:jc w:val="both"/>
        <w:rPr>
          <w:rFonts w:ascii="Arial" w:hAnsi="Arial" w:cs="Arial"/>
          <w:i/>
          <w:sz w:val="24"/>
          <w:szCs w:val="24"/>
        </w:rPr>
      </w:pPr>
      <w:r w:rsidRPr="00C10CFA">
        <w:rPr>
          <w:rFonts w:ascii="Arial" w:hAnsi="Arial" w:cs="Arial"/>
          <w:i/>
          <w:sz w:val="24"/>
          <w:szCs w:val="24"/>
        </w:rPr>
        <w:t>“Porque a gente entende também que uma boa moral, bons princípios, bons conceitos sozinhos não são suficientes. É preciso haver uma transformação. E nós cremos que a transformação vem pelo conhecimento do evangelho.” Eliane Werner (Líder da MPC em Brasília</w:t>
      </w:r>
      <w:proofErr w:type="gramStart"/>
      <w:r w:rsidRPr="00C10CFA">
        <w:rPr>
          <w:rFonts w:ascii="Arial" w:hAnsi="Arial" w:cs="Arial"/>
          <w:i/>
          <w:sz w:val="24"/>
          <w:szCs w:val="24"/>
        </w:rPr>
        <w:t>)</w:t>
      </w:r>
      <w:proofErr w:type="gramEnd"/>
      <w:r w:rsidRPr="00C10CFA">
        <w:rPr>
          <w:rFonts w:ascii="Arial" w:hAnsi="Arial" w:cs="Arial"/>
          <w:i/>
          <w:sz w:val="24"/>
          <w:szCs w:val="24"/>
        </w:rPr>
        <w:t xml:space="preserve"> </w:t>
      </w:r>
    </w:p>
    <w:p w:rsidR="005543E3" w:rsidRPr="00C10CFA" w:rsidRDefault="005543E3" w:rsidP="005543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543E3" w:rsidRPr="00C10CFA" w:rsidRDefault="005543E3" w:rsidP="00052B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Acreditamos que a parceria das empresas junto ao projeto “Escola da Vida” não é apenas uma aplicação financeira material, porém uma semente no solo da eternidade e um investimento no Reino. A Escola da Vida trará uma chance aos jovens que ali participarem de uma busca por um futuro diferente </w:t>
      </w:r>
      <w:r w:rsidRPr="00C10CFA">
        <w:rPr>
          <w:rFonts w:ascii="Arial" w:hAnsi="Arial" w:cs="Arial"/>
          <w:sz w:val="24"/>
          <w:szCs w:val="24"/>
        </w:rPr>
        <w:lastRenderedPageBreak/>
        <w:t xml:space="preserve">com novas alternativas de socialização e amadurecimento pessoal, profissional e espiritual.  </w:t>
      </w:r>
    </w:p>
    <w:p w:rsidR="005543E3" w:rsidRPr="00C10CFA" w:rsidRDefault="005543E3" w:rsidP="005543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Por diversas vezes, ou mais precisamente 2.500 vezes a Bíblia apresenta a expressão “dar”. E contrariando o discurso atual, a necessidade de doar não partiu inicialmente de um apelo de Deus ou de uma instituição, mas sim de um ato pessoal deliberado. A primeira história de doação da Bíblia começa no Genesis através da figura de Caim e Abel. “Abel tornou-se pastor de ovelhas, e Caim, agricultor. Passado algum tempo, Caim trouxe do fruto da terra uma oferta ao Senhor. Abel, por sua vez, trouxe as partes gordas das primeiras crias do seu rebanho. O Senhor aceitou com agrado Abel e sua oferta” (Gênesis 4:2b-4). Os primeiros irmãos da Bíblia foram movidos por sentimentos pessoais de amor e de gratidão. </w:t>
      </w:r>
    </w:p>
    <w:p w:rsidR="005543E3" w:rsidRPr="00C10CFA" w:rsidRDefault="005543E3" w:rsidP="005543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10CFA">
        <w:rPr>
          <w:rFonts w:ascii="Arial" w:hAnsi="Arial" w:cs="Arial"/>
          <w:sz w:val="24"/>
          <w:szCs w:val="24"/>
        </w:rPr>
        <w:t xml:space="preserve">m Hebreus 11, verso </w:t>
      </w:r>
      <w:proofErr w:type="gramStart"/>
      <w:r w:rsidRPr="00C10CFA">
        <w:rPr>
          <w:rFonts w:ascii="Arial" w:hAnsi="Arial" w:cs="Arial"/>
          <w:sz w:val="24"/>
          <w:szCs w:val="24"/>
        </w:rPr>
        <w:t>4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a oferta de Abel foi lembrada de forma memorável em meio aos homens de fé. “Pela fé Abel ofereceu a Deus mais excelente sacrifício que Caim, pelo qual alcançou testemunho de que era justo, dando Deus testemunho das suas oferendas, e por meio dela depois de morto, ainda fala”. A oferta de Abel despertou não apenas o interesse de Deus, mas o moveu a dar testemunho dela e ainda hoje essa doação ecoa no Reino.</w:t>
      </w:r>
    </w:p>
    <w:p w:rsidR="005543E3" w:rsidRPr="00C10CFA" w:rsidRDefault="005543E3" w:rsidP="005543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Quando pensamos na estrutura do Reino e em suas atividades desenvolvidas, a priori pensamos que ele é desenvolvido em sua forma mais simplista, apenas com a “boa fé”, amor e palavras, porém Jesus disse que o reino não é constituído apenas de palavras, mas de poder. Jesus sempre admirou e honrou a ousadia e coragem de seu povo, porém em Lucas capítulo 16 verso </w:t>
      </w:r>
      <w:proofErr w:type="gramStart"/>
      <w:r w:rsidRPr="00C10CFA">
        <w:rPr>
          <w:rFonts w:ascii="Arial" w:hAnsi="Arial" w:cs="Arial"/>
          <w:sz w:val="24"/>
          <w:szCs w:val="24"/>
        </w:rPr>
        <w:t>8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Jesus diz que “os filhos deste mundo são mais sagazes para com a sua geração do que os filhos da luz”. Onde está </w:t>
      </w:r>
      <w:proofErr w:type="gramStart"/>
      <w:r w:rsidRPr="00C10CFA">
        <w:rPr>
          <w:rFonts w:ascii="Arial" w:hAnsi="Arial" w:cs="Arial"/>
          <w:sz w:val="24"/>
          <w:szCs w:val="24"/>
        </w:rPr>
        <w:t>a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liberalidade para </w:t>
      </w:r>
      <w:proofErr w:type="spellStart"/>
      <w:r w:rsidRPr="00C10CFA">
        <w:rPr>
          <w:rFonts w:ascii="Arial" w:hAnsi="Arial" w:cs="Arial"/>
          <w:sz w:val="24"/>
          <w:szCs w:val="24"/>
        </w:rPr>
        <w:t>serví-lo</w:t>
      </w:r>
      <w:proofErr w:type="spellEnd"/>
      <w:r w:rsidRPr="00C10CFA">
        <w:rPr>
          <w:rFonts w:ascii="Arial" w:hAnsi="Arial" w:cs="Arial"/>
          <w:sz w:val="24"/>
          <w:szCs w:val="24"/>
        </w:rPr>
        <w:t xml:space="preserve">? Onde está a ousadia para expandirmos Seu eterno Reino de paz? Ter capacidade para ajudar não é suficiente, é preciso dar o passo da inesperada ousadia e fazer o que se tem que fazer (esse é o lema dos heróis). Espera-se muito de um sacerdote, de um levita, mas sempre quem surpreende é o samaritano. </w:t>
      </w:r>
    </w:p>
    <w:p w:rsidR="005543E3" w:rsidRPr="00C10CFA" w:rsidRDefault="005543E3" w:rsidP="005543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O Reino precisa de projetistas celestiais, mas em contrapartida precisa de financiadores e executores com corações apaixonados. A Bíblia está repleta </w:t>
      </w:r>
      <w:r w:rsidRPr="00C10CFA">
        <w:rPr>
          <w:rFonts w:ascii="Arial" w:hAnsi="Arial" w:cs="Arial"/>
          <w:sz w:val="24"/>
          <w:szCs w:val="24"/>
        </w:rPr>
        <w:lastRenderedPageBreak/>
        <w:t>de pessoas ousadas que financiaram ministérios e projetos. Abaixo estão quatro exemplos de financiamento (doações, ofertas, presentes...):</w:t>
      </w:r>
    </w:p>
    <w:p w:rsidR="005543E3" w:rsidRPr="00C10CFA" w:rsidRDefault="005543E3" w:rsidP="005543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C10CFA">
        <w:rPr>
          <w:rFonts w:ascii="Arial" w:hAnsi="Arial" w:cs="Arial"/>
          <w:sz w:val="24"/>
          <w:szCs w:val="24"/>
        </w:rPr>
        <w:t>Elias foi financiado por uma viúva (I Reis 17:8-9);</w:t>
      </w:r>
    </w:p>
    <w:p w:rsidR="005543E3" w:rsidRPr="00C10CFA" w:rsidRDefault="005543E3" w:rsidP="005543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C10CFA">
        <w:rPr>
          <w:rFonts w:ascii="Arial" w:hAnsi="Arial" w:cs="Arial"/>
          <w:sz w:val="24"/>
          <w:szCs w:val="24"/>
        </w:rPr>
        <w:t>A grande conferência de cinco mil pessoas (fora mulheres e crianças) que Jesus realizou foi financiada por um garoto que tinha cinco pães e dois peixes (João 6:5-14);</w:t>
      </w:r>
    </w:p>
    <w:p w:rsidR="005543E3" w:rsidRPr="00C10CFA" w:rsidRDefault="005543E3" w:rsidP="005543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C10CFA">
        <w:rPr>
          <w:rFonts w:ascii="Arial" w:hAnsi="Arial" w:cs="Arial"/>
          <w:sz w:val="24"/>
          <w:szCs w:val="24"/>
        </w:rPr>
        <w:t xml:space="preserve">A igreja de </w:t>
      </w:r>
      <w:proofErr w:type="spellStart"/>
      <w:r w:rsidRPr="00C10CFA">
        <w:rPr>
          <w:rFonts w:ascii="Arial" w:hAnsi="Arial" w:cs="Arial"/>
          <w:sz w:val="24"/>
          <w:szCs w:val="24"/>
        </w:rPr>
        <w:t>Filipos</w:t>
      </w:r>
      <w:proofErr w:type="spellEnd"/>
      <w:r w:rsidRPr="00C10CFA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0CFA">
        <w:rPr>
          <w:rFonts w:ascii="Arial" w:hAnsi="Arial" w:cs="Arial"/>
          <w:sz w:val="24"/>
          <w:szCs w:val="24"/>
        </w:rPr>
        <w:t>supria as necessidades do ministério de Paulo (</w:t>
      </w:r>
      <w:proofErr w:type="spellStart"/>
      <w:r w:rsidRPr="00C10CFA">
        <w:rPr>
          <w:rFonts w:ascii="Arial" w:hAnsi="Arial" w:cs="Arial"/>
          <w:sz w:val="24"/>
          <w:szCs w:val="24"/>
        </w:rPr>
        <w:t>Filipenses</w:t>
      </w:r>
      <w:proofErr w:type="spellEnd"/>
      <w:r w:rsidRPr="00C10C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0CFA">
        <w:rPr>
          <w:rFonts w:ascii="Arial" w:hAnsi="Arial" w:cs="Arial"/>
          <w:sz w:val="24"/>
          <w:szCs w:val="24"/>
        </w:rPr>
        <w:t>4:15</w:t>
      </w:r>
      <w:proofErr w:type="gramEnd"/>
      <w:r w:rsidRPr="00C10CFA">
        <w:rPr>
          <w:rFonts w:ascii="Arial" w:hAnsi="Arial" w:cs="Arial"/>
          <w:sz w:val="24"/>
          <w:szCs w:val="24"/>
        </w:rPr>
        <w:t>-19);</w:t>
      </w:r>
    </w:p>
    <w:p w:rsidR="005543E3" w:rsidRDefault="005543E3" w:rsidP="005543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C10CFA">
        <w:rPr>
          <w:rFonts w:ascii="Arial" w:hAnsi="Arial" w:cs="Arial"/>
          <w:sz w:val="24"/>
          <w:szCs w:val="24"/>
        </w:rPr>
        <w:t>Salomão financiou o templo do Senhor (II Crônicas 6:2);</w:t>
      </w:r>
    </w:p>
    <w:p w:rsidR="005543E3" w:rsidRDefault="005543E3" w:rsidP="005543E3">
      <w:pPr>
        <w:jc w:val="both"/>
        <w:rPr>
          <w:rFonts w:ascii="Arial" w:hAnsi="Arial" w:cs="Arial"/>
          <w:sz w:val="24"/>
          <w:szCs w:val="24"/>
        </w:rPr>
      </w:pPr>
    </w:p>
    <w:p w:rsidR="005543E3" w:rsidRPr="00C10CFA" w:rsidRDefault="005543E3" w:rsidP="005543E3">
      <w:pPr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>“</w:t>
      </w:r>
      <w:proofErr w:type="spellStart"/>
      <w:r w:rsidRPr="00C10CFA">
        <w:rPr>
          <w:rFonts w:ascii="Arial" w:hAnsi="Arial" w:cs="Arial"/>
          <w:sz w:val="24"/>
          <w:szCs w:val="24"/>
        </w:rPr>
        <w:t>Dêem</w:t>
      </w:r>
      <w:proofErr w:type="spellEnd"/>
      <w:r w:rsidRPr="00C10CFA">
        <w:rPr>
          <w:rFonts w:ascii="Arial" w:hAnsi="Arial" w:cs="Arial"/>
          <w:sz w:val="24"/>
          <w:szCs w:val="24"/>
        </w:rPr>
        <w:t xml:space="preserve">, e lhes será dado: uma boa medida, calcada, sacudida e transbordante será dada a vocês. Pois </w:t>
      </w:r>
      <w:proofErr w:type="gramStart"/>
      <w:r w:rsidRPr="00C10CFA">
        <w:rPr>
          <w:rFonts w:ascii="Arial" w:hAnsi="Arial" w:cs="Arial"/>
          <w:sz w:val="24"/>
          <w:szCs w:val="24"/>
        </w:rPr>
        <w:t>a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medida que usarem, também será usada para medir vocês". Lucas </w:t>
      </w:r>
      <w:proofErr w:type="gramStart"/>
      <w:r w:rsidRPr="00C10CFA">
        <w:rPr>
          <w:rFonts w:ascii="Arial" w:hAnsi="Arial" w:cs="Arial"/>
          <w:sz w:val="24"/>
          <w:szCs w:val="24"/>
        </w:rPr>
        <w:t>6:38</w:t>
      </w:r>
      <w:proofErr w:type="gramEnd"/>
    </w:p>
    <w:p w:rsidR="005543E3" w:rsidRDefault="005543E3" w:rsidP="005543E3">
      <w:pPr>
        <w:jc w:val="both"/>
        <w:rPr>
          <w:rFonts w:ascii="Arial" w:hAnsi="Arial" w:cs="Arial"/>
          <w:sz w:val="24"/>
          <w:szCs w:val="24"/>
        </w:rPr>
      </w:pPr>
    </w:p>
    <w:p w:rsidR="005543E3" w:rsidRPr="00C10CFA" w:rsidRDefault="005543E3" w:rsidP="005543E3">
      <w:pPr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“Lembrem-se: aquele que semeia pouco, também colherá pouco, e aquele que semeia com fartura, também colherá fartamente“. </w:t>
      </w:r>
      <w:proofErr w:type="gramStart"/>
      <w:r w:rsidRPr="00C10CFA">
        <w:rPr>
          <w:rFonts w:ascii="Arial" w:hAnsi="Arial" w:cs="Arial"/>
          <w:sz w:val="24"/>
          <w:szCs w:val="24"/>
        </w:rPr>
        <w:t>2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Coríntios 9:6</w:t>
      </w:r>
    </w:p>
    <w:p w:rsidR="005543E3" w:rsidRDefault="005543E3" w:rsidP="005543E3">
      <w:pPr>
        <w:jc w:val="both"/>
        <w:rPr>
          <w:rFonts w:ascii="Arial" w:hAnsi="Arial" w:cs="Arial"/>
          <w:sz w:val="24"/>
          <w:szCs w:val="24"/>
        </w:rPr>
      </w:pPr>
    </w:p>
    <w:p w:rsidR="005543E3" w:rsidRPr="00C10CFA" w:rsidRDefault="005543E3" w:rsidP="005543E3">
      <w:pPr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“Se é contribuir, que contribua generosamente.” Romanos </w:t>
      </w:r>
      <w:proofErr w:type="gramStart"/>
      <w:r w:rsidRPr="00C10CFA">
        <w:rPr>
          <w:rFonts w:ascii="Arial" w:hAnsi="Arial" w:cs="Arial"/>
          <w:sz w:val="24"/>
          <w:szCs w:val="24"/>
        </w:rPr>
        <w:t>12:8</w:t>
      </w:r>
      <w:proofErr w:type="gramEnd"/>
    </w:p>
    <w:p w:rsidR="005543E3" w:rsidRDefault="005543E3" w:rsidP="005543E3">
      <w:pPr>
        <w:jc w:val="both"/>
        <w:rPr>
          <w:rFonts w:ascii="Arial" w:hAnsi="Arial" w:cs="Arial"/>
          <w:sz w:val="24"/>
          <w:szCs w:val="24"/>
        </w:rPr>
      </w:pPr>
    </w:p>
    <w:p w:rsidR="005543E3" w:rsidRPr="00C10CFA" w:rsidRDefault="005543E3" w:rsidP="005543E3">
      <w:pPr>
        <w:jc w:val="both"/>
        <w:rPr>
          <w:rFonts w:ascii="Arial" w:hAnsi="Arial" w:cs="Arial"/>
          <w:sz w:val="24"/>
          <w:szCs w:val="24"/>
        </w:rPr>
      </w:pPr>
      <w:r w:rsidRPr="00C10CFA">
        <w:rPr>
          <w:rFonts w:ascii="Arial" w:hAnsi="Arial" w:cs="Arial"/>
          <w:sz w:val="24"/>
          <w:szCs w:val="24"/>
        </w:rPr>
        <w:t xml:space="preserve">“Então dirá o Rei aos que estiverem à sua direita: </w:t>
      </w:r>
      <w:proofErr w:type="gramStart"/>
      <w:r w:rsidRPr="00C10CFA">
        <w:rPr>
          <w:rFonts w:ascii="Arial" w:hAnsi="Arial" w:cs="Arial"/>
          <w:sz w:val="24"/>
          <w:szCs w:val="24"/>
        </w:rPr>
        <w:t>Vinde,</w:t>
      </w:r>
      <w:proofErr w:type="gramEnd"/>
      <w:r w:rsidRPr="00C10CFA">
        <w:rPr>
          <w:rFonts w:ascii="Arial" w:hAnsi="Arial" w:cs="Arial"/>
          <w:sz w:val="24"/>
          <w:szCs w:val="24"/>
        </w:rPr>
        <w:t xml:space="preserve"> benditos de meu Pai, possuí por herança o reino que vos está preparado desde a fundação do mundo; Porque tive fome, e destes-me de comer; tive sede, e destes-me de beber; era estrangeiro, e hospedastes-me; Estava nu, e vestistes-me; adoeci, e visitastes-me; estive na prisão, e fostes ver-me. E, respondendo o Rei, lhes dirá: Em verdade vos digo que quando o fizestes a um destes meus pequeninos irmãos, a mim o fizestes”. Mateus </w:t>
      </w:r>
      <w:proofErr w:type="gramStart"/>
      <w:r w:rsidRPr="00C10CFA">
        <w:rPr>
          <w:rFonts w:ascii="Arial" w:hAnsi="Arial" w:cs="Arial"/>
          <w:sz w:val="24"/>
          <w:szCs w:val="24"/>
        </w:rPr>
        <w:t>25:34</w:t>
      </w:r>
      <w:proofErr w:type="gramEnd"/>
      <w:r w:rsidRPr="00C10CFA">
        <w:rPr>
          <w:rFonts w:ascii="Arial" w:hAnsi="Arial" w:cs="Arial"/>
          <w:sz w:val="24"/>
          <w:szCs w:val="24"/>
        </w:rPr>
        <w:t>-36 e 40</w:t>
      </w:r>
    </w:p>
    <w:p w:rsidR="005543E3" w:rsidRDefault="005543E3" w:rsidP="006D4D2A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  <w:highlight w:val="yellow"/>
        </w:rPr>
      </w:pPr>
    </w:p>
    <w:p w:rsidR="005543E3" w:rsidRDefault="005543E3" w:rsidP="006D4D2A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5543E3" w:rsidRDefault="005543E3" w:rsidP="006D4D2A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5543E3" w:rsidRDefault="005543E3" w:rsidP="006D4D2A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052B0C" w:rsidRDefault="00052B0C" w:rsidP="006D4D2A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052B0C" w:rsidRDefault="00052B0C" w:rsidP="006D4D2A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052B0C" w:rsidRPr="00C10CFA" w:rsidRDefault="00052B0C" w:rsidP="006D4D2A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</w:rPr>
      </w:pPr>
    </w:p>
    <w:p w:rsidR="005543E3" w:rsidRPr="005543E3" w:rsidRDefault="005543E3" w:rsidP="006D4D2A">
      <w:pPr>
        <w:pStyle w:val="SemEspaamento"/>
        <w:numPr>
          <w:ilvl w:val="0"/>
          <w:numId w:val="6"/>
        </w:numPr>
        <w:spacing w:before="60" w:afterLines="60"/>
        <w:jc w:val="both"/>
        <w:rPr>
          <w:rFonts w:ascii="Arial" w:eastAsiaTheme="minorHAnsi" w:hAnsi="Arial" w:cs="Arial"/>
          <w:b/>
          <w:sz w:val="24"/>
          <w:szCs w:val="24"/>
        </w:rPr>
      </w:pPr>
      <w:proofErr w:type="gramStart"/>
      <w:r w:rsidRPr="005543E3">
        <w:rPr>
          <w:rFonts w:ascii="Arial" w:eastAsiaTheme="minorHAnsi" w:hAnsi="Arial" w:cs="Arial"/>
          <w:b/>
          <w:sz w:val="24"/>
          <w:szCs w:val="24"/>
        </w:rPr>
        <w:lastRenderedPageBreak/>
        <w:t>REFERÊNCIAS BIBLIOGRÁFICA</w:t>
      </w:r>
      <w:proofErr w:type="gramEnd"/>
    </w:p>
    <w:p w:rsidR="005543E3" w:rsidRDefault="005543E3" w:rsidP="006D4D2A">
      <w:pPr>
        <w:pStyle w:val="SemEspaamento"/>
        <w:spacing w:before="60" w:afterLines="6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5543E3" w:rsidRPr="00D411BA" w:rsidRDefault="005543E3" w:rsidP="006D4D2A">
      <w:pPr>
        <w:spacing w:beforeLines="60" w:afterLines="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MOURA, </w:t>
      </w:r>
      <w:proofErr w:type="spellStart"/>
      <w:r>
        <w:rPr>
          <w:rFonts w:ascii="Arial" w:hAnsi="Arial" w:cs="Arial"/>
        </w:rPr>
        <w:t>Élyda</w:t>
      </w:r>
      <w:proofErr w:type="spellEnd"/>
      <w:r>
        <w:rPr>
          <w:rFonts w:ascii="Arial" w:hAnsi="Arial" w:cs="Arial"/>
        </w:rPr>
        <w:t xml:space="preserve">; PASSOS Guiomar; SILVA, Samara. </w:t>
      </w:r>
      <w:r>
        <w:rPr>
          <w:rFonts w:ascii="Arial" w:hAnsi="Arial" w:cs="Arial"/>
          <w:b/>
        </w:rPr>
        <w:t xml:space="preserve">Responsabilidade social e a moda da solidariedade social: </w:t>
      </w:r>
      <w:proofErr w:type="gramStart"/>
      <w:r>
        <w:rPr>
          <w:rFonts w:ascii="Arial" w:hAnsi="Arial" w:cs="Arial"/>
        </w:rPr>
        <w:t>reencontro da sociedade consigo</w:t>
      </w:r>
      <w:proofErr w:type="gramEnd"/>
      <w:r>
        <w:rPr>
          <w:rFonts w:ascii="Arial" w:hAnsi="Arial" w:cs="Arial"/>
        </w:rPr>
        <w:t xml:space="preserve"> mesma. Artigo escrito para apresentação no Concurso </w:t>
      </w:r>
      <w:proofErr w:type="spellStart"/>
      <w:r>
        <w:rPr>
          <w:rFonts w:ascii="Arial" w:hAnsi="Arial" w:cs="Arial"/>
        </w:rPr>
        <w:t>Ethos</w:t>
      </w:r>
      <w:proofErr w:type="spellEnd"/>
      <w:r>
        <w:rPr>
          <w:rFonts w:ascii="Arial" w:hAnsi="Arial" w:cs="Arial"/>
        </w:rPr>
        <w:t xml:space="preserve"> em 2005.</w:t>
      </w:r>
    </w:p>
    <w:p w:rsidR="005543E3" w:rsidRDefault="005543E3" w:rsidP="005543E3">
      <w:pPr>
        <w:pStyle w:val="SemEspaamento"/>
        <w:ind w:left="720"/>
        <w:rPr>
          <w:rFonts w:ascii="Arial" w:hAnsi="Arial" w:cs="Arial"/>
        </w:rPr>
      </w:pPr>
    </w:p>
    <w:p w:rsidR="005543E3" w:rsidRDefault="005543E3" w:rsidP="005543E3">
      <w:pPr>
        <w:spacing w:line="240" w:lineRule="auto"/>
        <w:ind w:firstLine="708"/>
        <w:jc w:val="both"/>
        <w:rPr>
          <w:rFonts w:ascii="Arial" w:hAnsi="Arial" w:cs="Arial"/>
        </w:rPr>
      </w:pPr>
      <w:r w:rsidRPr="00806B19">
        <w:rPr>
          <w:rFonts w:ascii="Arial" w:hAnsi="Arial" w:cs="Arial"/>
        </w:rPr>
        <w:t>OLIVERIA, Marco Antonio de (</w:t>
      </w:r>
      <w:proofErr w:type="spellStart"/>
      <w:r w:rsidRPr="00806B19">
        <w:rPr>
          <w:rFonts w:ascii="Arial" w:hAnsi="Arial" w:cs="Arial"/>
        </w:rPr>
        <w:t>org</w:t>
      </w:r>
      <w:proofErr w:type="spellEnd"/>
      <w:r w:rsidRPr="00806B19">
        <w:rPr>
          <w:rFonts w:ascii="Arial" w:hAnsi="Arial" w:cs="Arial"/>
        </w:rPr>
        <w:t xml:space="preserve">). </w:t>
      </w:r>
      <w:r w:rsidRPr="00806B19">
        <w:rPr>
          <w:rFonts w:ascii="Arial" w:hAnsi="Arial" w:cs="Arial"/>
          <w:b/>
        </w:rPr>
        <w:t xml:space="preserve">Reforma do Estado e políticas de emprego no Brasil. </w:t>
      </w:r>
      <w:r w:rsidRPr="00806B19">
        <w:rPr>
          <w:rFonts w:ascii="Arial" w:hAnsi="Arial" w:cs="Arial"/>
        </w:rPr>
        <w:t>Campinas, SP, Unicamp, IE, 1998, p. 9-29.</w:t>
      </w:r>
    </w:p>
    <w:p w:rsidR="005543E3" w:rsidRDefault="005543E3" w:rsidP="005543E3">
      <w:pPr>
        <w:spacing w:line="240" w:lineRule="auto"/>
        <w:ind w:firstLine="708"/>
        <w:jc w:val="both"/>
        <w:rPr>
          <w:rFonts w:ascii="Arial" w:hAnsi="Arial" w:cs="Arial"/>
        </w:rPr>
      </w:pPr>
    </w:p>
    <w:p w:rsidR="005543E3" w:rsidRDefault="005543E3" w:rsidP="005543E3">
      <w:pPr>
        <w:spacing w:line="240" w:lineRule="auto"/>
        <w:ind w:firstLine="708"/>
        <w:jc w:val="both"/>
        <w:rPr>
          <w:rFonts w:ascii="Arial" w:hAnsi="Arial" w:cs="Arial"/>
        </w:rPr>
      </w:pPr>
      <w:r w:rsidRPr="008A19EF">
        <w:rPr>
          <w:rStyle w:val="Forte"/>
          <w:rFonts w:ascii="Arial" w:hAnsi="Arial" w:cs="Arial"/>
          <w:color w:val="000000"/>
        </w:rPr>
        <w:t xml:space="preserve">INSTITUTO ETHOS DE </w:t>
      </w:r>
      <w:r w:rsidRPr="008A19EF">
        <w:rPr>
          <w:rFonts w:ascii="Arial" w:hAnsi="Arial" w:cs="Arial"/>
        </w:rPr>
        <w:t>RESPONSABILIDADE SOCIAL</w:t>
      </w:r>
      <w:r w:rsidRPr="008A19EF">
        <w:rPr>
          <w:rStyle w:val="Forte"/>
          <w:rFonts w:ascii="Arial" w:hAnsi="Arial" w:cs="Arial"/>
          <w:color w:val="000000"/>
        </w:rPr>
        <w:t>. Sob</w:t>
      </w:r>
      <w:r w:rsidRPr="008A19EF">
        <w:rPr>
          <w:rFonts w:ascii="Arial" w:hAnsi="Arial" w:cs="Arial"/>
          <w:bCs/>
        </w:rPr>
        <w:t>r</w:t>
      </w:r>
      <w:r w:rsidRPr="008A19EF">
        <w:rPr>
          <w:rStyle w:val="Forte"/>
          <w:rFonts w:ascii="Arial" w:hAnsi="Arial" w:cs="Arial"/>
          <w:color w:val="000000"/>
        </w:rPr>
        <w:t xml:space="preserve">e o Instituto </w:t>
      </w:r>
      <w:proofErr w:type="spellStart"/>
      <w:r w:rsidRPr="008A19EF">
        <w:rPr>
          <w:rStyle w:val="Forte"/>
          <w:rFonts w:ascii="Arial" w:hAnsi="Arial" w:cs="Arial"/>
          <w:color w:val="000000"/>
        </w:rPr>
        <w:t>Ethos</w:t>
      </w:r>
      <w:proofErr w:type="spellEnd"/>
      <w:r w:rsidRPr="008A19EF">
        <w:rPr>
          <w:rStyle w:val="Forte"/>
          <w:rFonts w:ascii="Arial" w:hAnsi="Arial" w:cs="Arial"/>
          <w:color w:val="000000"/>
        </w:rPr>
        <w:t xml:space="preserve">. Disponível em: </w:t>
      </w:r>
      <w:hyperlink r:id="rId12" w:history="1">
        <w:r w:rsidRPr="00FC007B">
          <w:rPr>
            <w:rStyle w:val="Hyperlink"/>
            <w:rFonts w:ascii="Arial" w:hAnsi="Arial" w:cs="Arial"/>
          </w:rPr>
          <w:t>http://www.ethos.org.br</w:t>
        </w:r>
      </w:hyperlink>
      <w:r w:rsidRPr="008A19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Acesso em: 01-02-2012</w:t>
      </w:r>
      <w:r w:rsidRPr="008A19EF">
        <w:rPr>
          <w:rFonts w:ascii="Arial" w:hAnsi="Arial" w:cs="Arial"/>
        </w:rPr>
        <w:t>.</w:t>
      </w:r>
    </w:p>
    <w:p w:rsidR="005543E3" w:rsidRDefault="005543E3" w:rsidP="005543E3">
      <w:pPr>
        <w:spacing w:line="240" w:lineRule="auto"/>
        <w:ind w:firstLine="708"/>
        <w:jc w:val="both"/>
        <w:rPr>
          <w:rFonts w:ascii="Arial" w:hAnsi="Arial" w:cs="Arial"/>
        </w:rPr>
      </w:pPr>
    </w:p>
    <w:p w:rsidR="005543E3" w:rsidRPr="00A81DEE" w:rsidRDefault="005543E3" w:rsidP="005543E3">
      <w:pPr>
        <w:spacing w:line="240" w:lineRule="auto"/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INSTITUTO BRASILEIRO DE GEOGRAFIA E ESTATÍSTICAS.</w:t>
      </w:r>
    </w:p>
    <w:p w:rsidR="005543E3" w:rsidRDefault="005543E3" w:rsidP="005543E3">
      <w:pPr>
        <w:pStyle w:val="SemEspaamento"/>
        <w:ind w:left="720"/>
        <w:rPr>
          <w:rFonts w:ascii="Arial" w:hAnsi="Arial" w:cs="Arial"/>
        </w:rPr>
      </w:pPr>
    </w:p>
    <w:p w:rsidR="005543E3" w:rsidRPr="00B66FE9" w:rsidRDefault="005543E3" w:rsidP="005543E3">
      <w:pPr>
        <w:pStyle w:val="SemEspaamento"/>
        <w:ind w:left="720"/>
        <w:rPr>
          <w:rFonts w:ascii="Arial" w:hAnsi="Arial" w:cs="Arial"/>
        </w:rPr>
      </w:pPr>
      <w:r w:rsidRPr="00B66FE9">
        <w:rPr>
          <w:rFonts w:ascii="Arial" w:hAnsi="Arial" w:cs="Arial"/>
        </w:rPr>
        <w:t xml:space="preserve">Site: </w:t>
      </w:r>
      <w:hyperlink r:id="rId13" w:history="1">
        <w:r w:rsidRPr="00B66FE9">
          <w:rPr>
            <w:rStyle w:val="Hyperlink"/>
            <w:rFonts w:ascii="Arial" w:hAnsi="Arial" w:cs="Arial"/>
            <w:b/>
          </w:rPr>
          <w:t>http://www.ecofuturo.org.br/quem-somos</w:t>
        </w:r>
        <w:r w:rsidRPr="00B66FE9">
          <w:rPr>
            <w:rStyle w:val="Hyperlink"/>
            <w:rFonts w:ascii="Arial" w:hAnsi="Arial" w:cs="Arial"/>
          </w:rPr>
          <w:t xml:space="preserve"> em 30-1</w:t>
        </w:r>
        <w:r>
          <w:rPr>
            <w:rStyle w:val="Hyperlink"/>
            <w:rFonts w:ascii="Arial" w:hAnsi="Arial" w:cs="Arial"/>
          </w:rPr>
          <w:t>-12.</w:t>
        </w:r>
      </w:hyperlink>
      <w:r w:rsidRPr="00B66FE9">
        <w:rPr>
          <w:rFonts w:ascii="Arial" w:hAnsi="Arial" w:cs="Arial"/>
        </w:rPr>
        <w:t xml:space="preserve"> </w:t>
      </w:r>
    </w:p>
    <w:p w:rsidR="005543E3" w:rsidRPr="00B66FE9" w:rsidRDefault="005543E3" w:rsidP="005543E3">
      <w:pPr>
        <w:pStyle w:val="SemEspaamento"/>
        <w:ind w:left="720"/>
        <w:rPr>
          <w:rFonts w:ascii="Arial" w:hAnsi="Arial" w:cs="Arial"/>
        </w:rPr>
      </w:pPr>
    </w:p>
    <w:p w:rsidR="005543E3" w:rsidRPr="00B66FE9" w:rsidRDefault="005543E3" w:rsidP="005543E3">
      <w:pPr>
        <w:pStyle w:val="SemEspaamen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Site: </w:t>
      </w:r>
      <w:hyperlink r:id="rId14" w:history="1">
        <w:r w:rsidRPr="00956EA9">
          <w:rPr>
            <w:rStyle w:val="Hyperlink"/>
            <w:rFonts w:ascii="Arial" w:hAnsi="Arial" w:cs="Arial"/>
            <w:b/>
          </w:rPr>
          <w:t>http://www.mpc.org.br</w:t>
        </w:r>
      </w:hyperlink>
      <w:r w:rsidRPr="00B66FE9">
        <w:rPr>
          <w:rFonts w:ascii="Arial" w:hAnsi="Arial" w:cs="Arial"/>
        </w:rPr>
        <w:t xml:space="preserve"> Acesso em 30-1</w:t>
      </w:r>
      <w:r>
        <w:rPr>
          <w:rFonts w:ascii="Arial" w:hAnsi="Arial" w:cs="Arial"/>
        </w:rPr>
        <w:t>-12.</w:t>
      </w:r>
    </w:p>
    <w:p w:rsidR="005543E3" w:rsidRPr="00B66FE9" w:rsidRDefault="005543E3" w:rsidP="005543E3">
      <w:pPr>
        <w:pStyle w:val="SemEspaamento"/>
        <w:ind w:left="720"/>
        <w:rPr>
          <w:rFonts w:ascii="Arial" w:hAnsi="Arial" w:cs="Arial"/>
        </w:rPr>
      </w:pPr>
    </w:p>
    <w:p w:rsidR="005543E3" w:rsidRDefault="005543E3" w:rsidP="005543E3">
      <w:pPr>
        <w:pStyle w:val="SemEspaamen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Site: </w:t>
      </w:r>
      <w:hyperlink r:id="rId15" w:history="1">
        <w:r w:rsidRPr="00956EA9">
          <w:rPr>
            <w:rStyle w:val="Hyperlink"/>
            <w:rFonts w:ascii="Arial" w:hAnsi="Arial" w:cs="Arial"/>
            <w:b/>
          </w:rPr>
          <w:t>http://www.portalescoladavida.com.br/</w:t>
        </w:r>
      </w:hyperlink>
      <w:r>
        <w:rPr>
          <w:rFonts w:ascii="Arial" w:hAnsi="Arial" w:cs="Arial"/>
        </w:rPr>
        <w:t xml:space="preserve"> Acesso </w:t>
      </w:r>
      <w:r w:rsidRPr="00B66FE9">
        <w:rPr>
          <w:rFonts w:ascii="Arial" w:hAnsi="Arial" w:cs="Arial"/>
        </w:rPr>
        <w:t>em 30-1</w:t>
      </w:r>
      <w:r>
        <w:rPr>
          <w:rFonts w:ascii="Arial" w:hAnsi="Arial" w:cs="Arial"/>
        </w:rPr>
        <w:t>-12</w:t>
      </w:r>
    </w:p>
    <w:p w:rsidR="005543E3" w:rsidRDefault="005543E3" w:rsidP="005543E3">
      <w:pPr>
        <w:pStyle w:val="SemEspaamento"/>
        <w:ind w:left="720"/>
        <w:rPr>
          <w:rFonts w:ascii="Arial" w:hAnsi="Arial" w:cs="Arial"/>
        </w:rPr>
      </w:pPr>
    </w:p>
    <w:p w:rsidR="005543E3" w:rsidRDefault="005543E3" w:rsidP="005543E3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Site: </w:t>
      </w:r>
      <w:hyperlink r:id="rId16" w:history="1">
        <w:r w:rsidRPr="005D032C">
          <w:rPr>
            <w:rStyle w:val="Hyperlink"/>
            <w:rFonts w:ascii="Arial" w:hAnsi="Arial" w:cs="Arial"/>
            <w:sz w:val="24"/>
            <w:szCs w:val="24"/>
          </w:rPr>
          <w:t>http://www.sangari.com/mapadaviolencia/pdf2011/MapaViolencia2011.pdf</w:t>
        </w:r>
      </w:hyperlink>
      <w:r w:rsidRPr="005D03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Acesso em 6-2-12</w:t>
      </w:r>
      <w:proofErr w:type="gramStart"/>
      <w:r w:rsidRPr="005D032C">
        <w:rPr>
          <w:rFonts w:ascii="Arial" w:hAnsi="Arial" w:cs="Arial"/>
          <w:sz w:val="24"/>
          <w:szCs w:val="24"/>
        </w:rPr>
        <w:t xml:space="preserve">   </w:t>
      </w:r>
    </w:p>
    <w:p w:rsidR="005543E3" w:rsidRPr="005D032C" w:rsidRDefault="005543E3" w:rsidP="005543E3">
      <w:pPr>
        <w:pStyle w:val="SemEspaamento"/>
        <w:ind w:left="720"/>
        <w:rPr>
          <w:rFonts w:ascii="Arial" w:hAnsi="Arial" w:cs="Arial"/>
        </w:rPr>
      </w:pPr>
      <w:proofErr w:type="gramEnd"/>
    </w:p>
    <w:p w:rsidR="005543E3" w:rsidRDefault="005543E3" w:rsidP="005543E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Site: </w:t>
      </w:r>
      <w:hyperlink r:id="rId17" w:history="1">
        <w:r w:rsidRPr="005D032C">
          <w:rPr>
            <w:rStyle w:val="Hyperlink"/>
            <w:rFonts w:ascii="Arial" w:hAnsi="Arial" w:cs="Arial"/>
            <w:sz w:val="24"/>
            <w:szCs w:val="24"/>
          </w:rPr>
          <w:t>http://www.scielo.br/pdf/rbp/v22s2/3794.pdf</w:t>
        </w:r>
      </w:hyperlink>
      <w:r>
        <w:rPr>
          <w:rFonts w:ascii="Arial" w:hAnsi="Arial" w:cs="Arial"/>
          <w:sz w:val="24"/>
          <w:szCs w:val="24"/>
        </w:rPr>
        <w:t xml:space="preserve"> Acesso em 6-2-12</w:t>
      </w:r>
      <w:proofErr w:type="gramStart"/>
      <w:r w:rsidRPr="005D032C">
        <w:rPr>
          <w:rFonts w:ascii="Arial" w:hAnsi="Arial" w:cs="Arial"/>
          <w:sz w:val="24"/>
          <w:szCs w:val="24"/>
        </w:rPr>
        <w:t xml:space="preserve">   </w:t>
      </w:r>
    </w:p>
    <w:p w:rsidR="005543E3" w:rsidRPr="005D032C" w:rsidRDefault="005543E3" w:rsidP="005543E3">
      <w:pPr>
        <w:ind w:firstLine="708"/>
        <w:rPr>
          <w:rFonts w:ascii="Arial" w:hAnsi="Arial" w:cs="Arial"/>
          <w:sz w:val="24"/>
          <w:szCs w:val="24"/>
        </w:rPr>
      </w:pPr>
      <w:proofErr w:type="gramEnd"/>
    </w:p>
    <w:p w:rsidR="005543E3" w:rsidRDefault="005543E3" w:rsidP="005543E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Site: </w:t>
      </w:r>
      <w:hyperlink r:id="rId18" w:history="1">
        <w:r w:rsidRPr="005D032C">
          <w:rPr>
            <w:rStyle w:val="Hyperlink"/>
            <w:rFonts w:ascii="Arial" w:hAnsi="Arial" w:cs="Arial"/>
            <w:bCs/>
            <w:sz w:val="24"/>
            <w:szCs w:val="24"/>
          </w:rPr>
          <w:t>http://www.se.df.gov.br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Acesso em 6-2-12</w:t>
      </w:r>
      <w:proofErr w:type="gramStart"/>
      <w:r w:rsidRPr="005D032C">
        <w:rPr>
          <w:rFonts w:ascii="Arial" w:hAnsi="Arial" w:cs="Arial"/>
          <w:sz w:val="24"/>
          <w:szCs w:val="24"/>
        </w:rPr>
        <w:t xml:space="preserve">   </w:t>
      </w:r>
    </w:p>
    <w:p w:rsidR="005543E3" w:rsidRDefault="005543E3" w:rsidP="005543E3">
      <w:pPr>
        <w:ind w:firstLine="708"/>
        <w:rPr>
          <w:rFonts w:ascii="Arial" w:hAnsi="Arial" w:cs="Arial"/>
          <w:sz w:val="24"/>
          <w:szCs w:val="24"/>
        </w:rPr>
      </w:pPr>
      <w:proofErr w:type="gramEnd"/>
    </w:p>
    <w:p w:rsidR="005543E3" w:rsidRPr="005D032C" w:rsidRDefault="005543E3" w:rsidP="005543E3">
      <w:pPr>
        <w:ind w:firstLine="708"/>
        <w:rPr>
          <w:rFonts w:ascii="Arial" w:hAnsi="Arial" w:cs="Arial"/>
          <w:bCs/>
          <w:sz w:val="24"/>
          <w:szCs w:val="24"/>
        </w:rPr>
      </w:pPr>
    </w:p>
    <w:p w:rsidR="005543E3" w:rsidRPr="005D032C" w:rsidRDefault="005543E3" w:rsidP="005543E3">
      <w:pPr>
        <w:pStyle w:val="SemEspaamento"/>
        <w:ind w:left="720"/>
        <w:rPr>
          <w:rFonts w:ascii="Arial" w:hAnsi="Arial" w:cs="Arial"/>
          <w:b/>
        </w:rPr>
      </w:pPr>
    </w:p>
    <w:p w:rsidR="005543E3" w:rsidRDefault="005543E3" w:rsidP="006D4D2A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  <w:highlight w:val="yellow"/>
        </w:rPr>
      </w:pPr>
    </w:p>
    <w:p w:rsidR="005543E3" w:rsidRDefault="005543E3" w:rsidP="006D4D2A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  <w:highlight w:val="yellow"/>
        </w:rPr>
      </w:pPr>
    </w:p>
    <w:p w:rsidR="005543E3" w:rsidRDefault="005543E3" w:rsidP="006D4D2A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  <w:highlight w:val="yellow"/>
        </w:rPr>
      </w:pPr>
    </w:p>
    <w:p w:rsidR="005543E3" w:rsidRPr="0098169D" w:rsidRDefault="005543E3" w:rsidP="006D4D2A">
      <w:pPr>
        <w:pStyle w:val="SemEspaamento"/>
        <w:spacing w:before="60" w:afterLines="60"/>
        <w:jc w:val="both"/>
        <w:rPr>
          <w:rFonts w:ascii="MyriadPro-LightCond" w:eastAsiaTheme="minorHAnsi" w:hAnsi="MyriadPro-LightCond" w:cs="MyriadPro-LightCond"/>
          <w:sz w:val="18"/>
          <w:szCs w:val="18"/>
          <w:highlight w:val="yellow"/>
        </w:rPr>
      </w:pPr>
    </w:p>
    <w:p w:rsidR="005543E3" w:rsidRDefault="005543E3" w:rsidP="005543E3">
      <w:pPr>
        <w:rPr>
          <w:rFonts w:ascii="Arial" w:hAnsi="Arial" w:cs="Arial"/>
          <w:bCs/>
        </w:rPr>
      </w:pPr>
    </w:p>
    <w:p w:rsidR="005543E3" w:rsidRDefault="005543E3" w:rsidP="005543E3">
      <w:pPr>
        <w:rPr>
          <w:rFonts w:ascii="Arial" w:hAnsi="Arial" w:cs="Arial"/>
          <w:bCs/>
        </w:rPr>
      </w:pPr>
    </w:p>
    <w:p w:rsidR="005543E3" w:rsidRDefault="005543E3" w:rsidP="005543E3">
      <w:pPr>
        <w:rPr>
          <w:rFonts w:ascii="Arial" w:hAnsi="Arial" w:cs="Arial"/>
          <w:bCs/>
        </w:rPr>
      </w:pPr>
    </w:p>
    <w:p w:rsidR="006757AB" w:rsidRDefault="006757AB"/>
    <w:sectPr w:rsidR="006757AB" w:rsidSect="006757AB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E4" w:rsidRDefault="005578E4" w:rsidP="005543E3">
      <w:pPr>
        <w:spacing w:line="240" w:lineRule="auto"/>
      </w:pPr>
      <w:r>
        <w:separator/>
      </w:r>
    </w:p>
  </w:endnote>
  <w:endnote w:type="continuationSeparator" w:id="0">
    <w:p w:rsidR="005578E4" w:rsidRDefault="005578E4" w:rsidP="00554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E3" w:rsidRDefault="005543E3" w:rsidP="005543E3">
    <w:pPr>
      <w:pStyle w:val="Rodap"/>
      <w:jc w:val="center"/>
    </w:pPr>
    <w:r w:rsidRPr="005543E3">
      <w:rPr>
        <w:noProof/>
        <w:lang w:eastAsia="pt-BR"/>
      </w:rPr>
      <w:drawing>
        <wp:inline distT="0" distB="0" distL="0" distR="0">
          <wp:extent cx="1492370" cy="744869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503" cy="75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E4" w:rsidRDefault="005578E4" w:rsidP="005543E3">
      <w:pPr>
        <w:spacing w:line="240" w:lineRule="auto"/>
      </w:pPr>
      <w:r>
        <w:separator/>
      </w:r>
    </w:p>
  </w:footnote>
  <w:footnote w:type="continuationSeparator" w:id="0">
    <w:p w:rsidR="005578E4" w:rsidRDefault="005578E4" w:rsidP="00554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E3" w:rsidRDefault="005543E3" w:rsidP="005543E3">
    <w:pPr>
      <w:pStyle w:val="Cabealho"/>
      <w:jc w:val="right"/>
    </w:pPr>
    <w:r w:rsidRPr="005543E3">
      <w:rPr>
        <w:noProof/>
        <w:lang w:eastAsia="pt-BR"/>
      </w:rPr>
      <w:drawing>
        <wp:inline distT="0" distB="0" distL="0" distR="0">
          <wp:extent cx="765544" cy="6657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PC_3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60" cy="66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8D3"/>
    <w:multiLevelType w:val="hybridMultilevel"/>
    <w:tmpl w:val="BB52F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BE3"/>
    <w:multiLevelType w:val="hybridMultilevel"/>
    <w:tmpl w:val="2CF41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549F"/>
    <w:multiLevelType w:val="hybridMultilevel"/>
    <w:tmpl w:val="304AE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52B98"/>
    <w:multiLevelType w:val="hybridMultilevel"/>
    <w:tmpl w:val="2BAE11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92C96"/>
    <w:multiLevelType w:val="hybridMultilevel"/>
    <w:tmpl w:val="72083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D754B"/>
    <w:multiLevelType w:val="hybridMultilevel"/>
    <w:tmpl w:val="07ACA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4273F"/>
    <w:multiLevelType w:val="hybridMultilevel"/>
    <w:tmpl w:val="6290B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D45D4"/>
    <w:multiLevelType w:val="multilevel"/>
    <w:tmpl w:val="68E69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E3"/>
    <w:rsid w:val="000201E3"/>
    <w:rsid w:val="000336BE"/>
    <w:rsid w:val="00052B0C"/>
    <w:rsid w:val="001376B4"/>
    <w:rsid w:val="00236BF3"/>
    <w:rsid w:val="002378A3"/>
    <w:rsid w:val="00254315"/>
    <w:rsid w:val="002A7D18"/>
    <w:rsid w:val="002C0C75"/>
    <w:rsid w:val="00342509"/>
    <w:rsid w:val="00393872"/>
    <w:rsid w:val="004656F2"/>
    <w:rsid w:val="005370F2"/>
    <w:rsid w:val="005543E3"/>
    <w:rsid w:val="005578E4"/>
    <w:rsid w:val="00635969"/>
    <w:rsid w:val="006757AB"/>
    <w:rsid w:val="0068461D"/>
    <w:rsid w:val="006D4D2A"/>
    <w:rsid w:val="006E7768"/>
    <w:rsid w:val="00740AF5"/>
    <w:rsid w:val="00856B9C"/>
    <w:rsid w:val="008A162F"/>
    <w:rsid w:val="00922758"/>
    <w:rsid w:val="00A5086C"/>
    <w:rsid w:val="00AC7B65"/>
    <w:rsid w:val="00B6660C"/>
    <w:rsid w:val="00C26B77"/>
    <w:rsid w:val="00C41E55"/>
    <w:rsid w:val="00C52B22"/>
    <w:rsid w:val="00DB14DF"/>
    <w:rsid w:val="00DE23EA"/>
    <w:rsid w:val="00ED738F"/>
    <w:rsid w:val="00F1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E3"/>
    <w:pPr>
      <w:spacing w:after="0" w:line="36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554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43E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543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43E3"/>
    <w:pPr>
      <w:ind w:left="708"/>
    </w:pPr>
  </w:style>
  <w:style w:type="character" w:styleId="Forte">
    <w:name w:val="Strong"/>
    <w:basedOn w:val="Fontepargpadro"/>
    <w:qFormat/>
    <w:rsid w:val="005543E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3E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543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43E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543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43E3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rsid w:val="005543E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55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ecofuturo.org.br/quem-somos%20em%2030-1%20as%2010:31" TargetMode="External"/><Relationship Id="rId18" Type="http://schemas.openxmlformats.org/officeDocument/2006/relationships/hyperlink" Target="http://www.se.df.gov.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hyperlink" Target="http://www.ethos.org.br" TargetMode="External"/><Relationship Id="rId17" Type="http://schemas.openxmlformats.org/officeDocument/2006/relationships/hyperlink" Target="http://www.scielo.br/pdf/rbp/v22s2/379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gari.com/mapadaviolencia/pdf2011/MapaViolencia2011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://www.portalescoladavida.com.br/" TargetMode="Externa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mpc.org.b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37AF69-D707-46D8-AA4A-ADC93CD5795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8623CA99-F5A1-4CA6-812C-AB79E9FF4D6D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latin typeface="Arial" pitchFamily="34" charset="0"/>
              <a:cs typeface="Arial" pitchFamily="34" charset="0"/>
            </a:rPr>
            <a:t>Objetivo Geral</a:t>
          </a:r>
        </a:p>
        <a:p>
          <a:r>
            <a:rPr lang="pt-BR" sz="1100">
              <a:latin typeface="Arial" pitchFamily="34" charset="0"/>
              <a:cs typeface="Arial" pitchFamily="34" charset="0"/>
            </a:rPr>
            <a:t>Desafiar os jovens atendidos a repensarem os valores distorcidos e encorajá-los a se tornarem agentes de transformação social em seu ambiente de vivência. </a:t>
          </a:r>
        </a:p>
      </dgm:t>
    </dgm:pt>
    <dgm:pt modelId="{1BBEE721-4DA0-4BD1-BC42-86DDAE3A3302}" type="parTrans" cxnId="{48DC201B-CAB5-447D-8802-5B1D32475854}">
      <dgm:prSet/>
      <dgm:spPr/>
      <dgm:t>
        <a:bodyPr/>
        <a:lstStyle/>
        <a:p>
          <a:endParaRPr lang="pt-BR"/>
        </a:p>
      </dgm:t>
    </dgm:pt>
    <dgm:pt modelId="{7446C7ED-59C9-4A57-A241-C0E17DAD6F27}" type="sibTrans" cxnId="{48DC201B-CAB5-447D-8802-5B1D32475854}">
      <dgm:prSet/>
      <dgm:spPr/>
      <dgm:t>
        <a:bodyPr/>
        <a:lstStyle/>
        <a:p>
          <a:endParaRPr lang="pt-BR"/>
        </a:p>
      </dgm:t>
    </dgm:pt>
    <dgm:pt modelId="{E9E641C4-0C13-4899-8EA9-87D44065C2B1}" type="asst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Objetivos Específicos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A) Atender </a:t>
          </a:r>
          <a:r>
            <a:rPr lang="pt-BR" sz="1000" strike="noStrik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no mínimo 8</a:t>
          </a:r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escolas no período de Março a  Dezembro de 2013 no Distrito Federal;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B) Realizar </a:t>
          </a:r>
          <a:r>
            <a:rPr lang="pt-BR" sz="1000" strike="noStrik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aproximadamente 17</a:t>
          </a:r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Escolas da Vida no período de Março à Dezembro;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C) Realizar palestras para alunos das escolas promovendo espaços de reflexão para mudanças de valores. Atender em torno 15.000 adolescentes e jovens de 14 a 18 anos de ambos os sexos;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D) Propiciar um momento de confraternização e integração entre os professores das escolas com lanche. Atender aproximadamente 850 professores das escolas participantes;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E) Promover um concurso de redação;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F) Oferecer um evento cultural na escola resgatando valores sociais e religiosos;</a:t>
          </a:r>
        </a:p>
        <a:p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G) Proporcionar um espaço de reflexão com os pais dos alunos através da realização de uma reunião. Atender 1.500 pais de alunos;</a:t>
          </a:r>
        </a:p>
      </dgm:t>
    </dgm:pt>
    <dgm:pt modelId="{2DE64763-508F-4121-8EA4-37B624312659}" type="parTrans" cxnId="{F64251FF-A525-4CF1-AFB5-98F3B515937E}">
      <dgm:prSet/>
      <dgm:spPr/>
      <dgm:t>
        <a:bodyPr/>
        <a:lstStyle/>
        <a:p>
          <a:endParaRPr lang="pt-BR"/>
        </a:p>
      </dgm:t>
    </dgm:pt>
    <dgm:pt modelId="{970BF49A-D630-4E2B-960F-78D4175DA4F9}" type="sibTrans" cxnId="{F64251FF-A525-4CF1-AFB5-98F3B515937E}">
      <dgm:prSet/>
      <dgm:spPr/>
      <dgm:t>
        <a:bodyPr/>
        <a:lstStyle/>
        <a:p>
          <a:endParaRPr lang="pt-BR"/>
        </a:p>
      </dgm:t>
    </dgm:pt>
    <dgm:pt modelId="{3BBAF945-1B97-4ADD-9D26-4E60D1AC4311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latin typeface="Arial" pitchFamily="34" charset="0"/>
              <a:cs typeface="Arial" pitchFamily="34" charset="0"/>
            </a:rPr>
            <a:t>Etapa 1 - Infra- Estrutura</a:t>
          </a:r>
          <a:endParaRPr lang="pt-BR" sz="1100">
            <a:latin typeface="Arial" pitchFamily="34" charset="0"/>
            <a:cs typeface="Arial" pitchFamily="34" charset="0"/>
          </a:endParaRPr>
        </a:p>
        <a:p>
          <a:r>
            <a:rPr lang="pt-BR" sz="1100">
              <a:latin typeface="Arial" pitchFamily="34" charset="0"/>
              <a:cs typeface="Arial" pitchFamily="34" charset="0"/>
            </a:rPr>
            <a:t>- Realizar o levantamento  das escolas que farão parte do projeto Escola da Vida em 2013;</a:t>
          </a:r>
        </a:p>
      </dgm:t>
    </dgm:pt>
    <dgm:pt modelId="{46686DF7-D207-468B-81D3-3DD0BDEBB00C}" type="parTrans" cxnId="{1614B44D-7C1D-4C58-9549-40A209EAF199}">
      <dgm:prSet/>
      <dgm:spPr/>
      <dgm:t>
        <a:bodyPr/>
        <a:lstStyle/>
        <a:p>
          <a:endParaRPr lang="pt-BR"/>
        </a:p>
      </dgm:t>
    </dgm:pt>
    <dgm:pt modelId="{9E02EA25-DAE2-4C31-8756-974F6EB5E20F}" type="sibTrans" cxnId="{1614B44D-7C1D-4C58-9549-40A209EAF199}">
      <dgm:prSet/>
      <dgm:spPr/>
      <dgm:t>
        <a:bodyPr/>
        <a:lstStyle/>
        <a:p>
          <a:endParaRPr lang="pt-BR"/>
        </a:p>
      </dgm:t>
    </dgm:pt>
    <dgm:pt modelId="{FC44B78D-E77A-4AAD-BBDE-73E10DA0399E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latin typeface="Arial" pitchFamily="34" charset="0"/>
              <a:cs typeface="Arial" pitchFamily="34" charset="0"/>
            </a:rPr>
            <a:t>Etapa 2 - Técnica</a:t>
          </a:r>
          <a:endParaRPr lang="pt-BR" sz="1000">
            <a:latin typeface="Arial" pitchFamily="34" charset="0"/>
            <a:cs typeface="Arial" pitchFamily="34" charset="0"/>
          </a:endParaRPr>
        </a:p>
        <a:p>
          <a:r>
            <a:rPr lang="pt-BR" sz="1000">
              <a:latin typeface="Arial" pitchFamily="34" charset="0"/>
              <a:cs typeface="Arial" pitchFamily="34" charset="0"/>
            </a:rPr>
            <a:t>- Realizar a captação de recursos junto às empresas e instituições que tornarem-se parceiras;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-</a:t>
          </a:r>
          <a:r>
            <a:rPr lang="pt-BR" sz="100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Realização de cada Escola da Vida</a:t>
          </a:r>
        </a:p>
        <a:p>
          <a:r>
            <a:rPr lang="pt-BR" sz="1000" strike="noStrik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(Etapas citadas acima)</a:t>
          </a:r>
        </a:p>
        <a:p>
          <a:r>
            <a:rPr lang="pt-BR" sz="1000" strike="noStrik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Conclusão do projeto com as etapas do Correio MPC, Melhor Amigo, Clube Bíblico e Escola da Vida em Família.</a:t>
          </a:r>
          <a:endParaRPr lang="pt-BR" sz="10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402AA7B1-7B3E-400E-9206-54BFC3A0DABC}" type="parTrans" cxnId="{47621C50-F2C7-4672-A455-032878A53985}">
      <dgm:prSet/>
      <dgm:spPr/>
      <dgm:t>
        <a:bodyPr/>
        <a:lstStyle/>
        <a:p>
          <a:endParaRPr lang="pt-BR"/>
        </a:p>
      </dgm:t>
    </dgm:pt>
    <dgm:pt modelId="{425826CD-BE78-4EAC-9098-F9B357006288}" type="sibTrans" cxnId="{47621C50-F2C7-4672-A455-032878A53985}">
      <dgm:prSet/>
      <dgm:spPr/>
      <dgm:t>
        <a:bodyPr/>
        <a:lstStyle/>
        <a:p>
          <a:endParaRPr lang="pt-BR"/>
        </a:p>
      </dgm:t>
    </dgm:pt>
    <dgm:pt modelId="{87A8A1F1-D08A-40D3-ABC3-9AED9F02C4E4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latin typeface="Arial" pitchFamily="34" charset="0"/>
              <a:cs typeface="Arial" pitchFamily="34" charset="0"/>
            </a:rPr>
            <a:t>Etapa 3 - Administrativo Financeira</a:t>
          </a:r>
          <a:endParaRPr lang="pt-BR" sz="1000">
            <a:latin typeface="Arial" pitchFamily="34" charset="0"/>
            <a:cs typeface="Arial" pitchFamily="34" charset="0"/>
          </a:endParaRPr>
        </a:p>
        <a:p>
          <a:r>
            <a:rPr lang="pt-BR" sz="1000">
              <a:latin typeface="Arial" pitchFamily="34" charset="0"/>
              <a:cs typeface="Arial" pitchFamily="34" charset="0"/>
            </a:rPr>
            <a:t>- Pagamento de taxas administrativas;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- Monitoramento da entrada das doações;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- Acompanhar a aplicação da captação;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- Monitoramento das ações anteriormente propostas;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- Relatório de prestação de contas;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- Realizar a prestação de contas e um informativo sobre o desenvolvimento do “Escola da Vida”.</a:t>
          </a:r>
        </a:p>
        <a:p>
          <a:r>
            <a:rPr lang="pt-BR" sz="1000">
              <a:latin typeface="Arial" pitchFamily="34" charset="0"/>
              <a:cs typeface="Arial" pitchFamily="34" charset="0"/>
            </a:rPr>
            <a:t> </a:t>
          </a:r>
        </a:p>
      </dgm:t>
    </dgm:pt>
    <dgm:pt modelId="{82AA2ACA-A08F-4986-8042-6628B2739C65}" type="parTrans" cxnId="{F8ECF1D0-5187-4CAD-893E-FFDF2528906C}">
      <dgm:prSet/>
      <dgm:spPr/>
      <dgm:t>
        <a:bodyPr/>
        <a:lstStyle/>
        <a:p>
          <a:endParaRPr lang="pt-BR"/>
        </a:p>
      </dgm:t>
    </dgm:pt>
    <dgm:pt modelId="{62A55B0E-663A-4713-A0B9-B2BBD43ABBDE}" type="sibTrans" cxnId="{F8ECF1D0-5187-4CAD-893E-FFDF2528906C}">
      <dgm:prSet/>
      <dgm:spPr/>
      <dgm:t>
        <a:bodyPr/>
        <a:lstStyle/>
        <a:p>
          <a:endParaRPr lang="pt-BR"/>
        </a:p>
      </dgm:t>
    </dgm:pt>
    <dgm:pt modelId="{F3D646B4-A327-4635-B7DD-52B6D279AFD9}" type="pres">
      <dgm:prSet presAssocID="{5B37AF69-D707-46D8-AA4A-ADC93CD5795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59EEB8B3-81CD-4CE4-9772-0F9206FEA91B}" type="pres">
      <dgm:prSet presAssocID="{8623CA99-F5A1-4CA6-812C-AB79E9FF4D6D}" presName="hierRoot1" presStyleCnt="0">
        <dgm:presLayoutVars>
          <dgm:hierBranch val="init"/>
        </dgm:presLayoutVars>
      </dgm:prSet>
      <dgm:spPr/>
    </dgm:pt>
    <dgm:pt modelId="{5978696E-09FC-414F-B098-B01A61B4364F}" type="pres">
      <dgm:prSet presAssocID="{8623CA99-F5A1-4CA6-812C-AB79E9FF4D6D}" presName="rootComposite1" presStyleCnt="0"/>
      <dgm:spPr/>
    </dgm:pt>
    <dgm:pt modelId="{70AA302F-A7DE-4AB9-A7E2-8EA736E30554}" type="pres">
      <dgm:prSet presAssocID="{8623CA99-F5A1-4CA6-812C-AB79E9FF4D6D}" presName="rootText1" presStyleLbl="node0" presStyleIdx="0" presStyleCnt="1" custScaleX="309424" custScaleY="174184" custLinFactX="-4310" custLinFactY="-70261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272CC91-0E4A-4721-9E06-10319F3B973C}" type="pres">
      <dgm:prSet presAssocID="{8623CA99-F5A1-4CA6-812C-AB79E9FF4D6D}" presName="rootConnector1" presStyleLbl="node1" presStyleIdx="0" presStyleCnt="0"/>
      <dgm:spPr/>
      <dgm:t>
        <a:bodyPr/>
        <a:lstStyle/>
        <a:p>
          <a:endParaRPr lang="pt-BR"/>
        </a:p>
      </dgm:t>
    </dgm:pt>
    <dgm:pt modelId="{B6CC6013-841A-4C29-8BAA-576464CE35A8}" type="pres">
      <dgm:prSet presAssocID="{8623CA99-F5A1-4CA6-812C-AB79E9FF4D6D}" presName="hierChild2" presStyleCnt="0"/>
      <dgm:spPr/>
    </dgm:pt>
    <dgm:pt modelId="{0B02EA70-854A-4044-A19B-DCE9E860DDA3}" type="pres">
      <dgm:prSet presAssocID="{46686DF7-D207-468B-81D3-3DD0BDEBB00C}" presName="Name37" presStyleLbl="parChTrans1D2" presStyleIdx="0" presStyleCnt="4"/>
      <dgm:spPr/>
      <dgm:t>
        <a:bodyPr/>
        <a:lstStyle/>
        <a:p>
          <a:endParaRPr lang="pt-BR"/>
        </a:p>
      </dgm:t>
    </dgm:pt>
    <dgm:pt modelId="{770AA82D-C4E2-4A00-8AD2-17E6826547F3}" type="pres">
      <dgm:prSet presAssocID="{3BBAF945-1B97-4ADD-9D26-4E60D1AC4311}" presName="hierRoot2" presStyleCnt="0">
        <dgm:presLayoutVars>
          <dgm:hierBranch val="init"/>
        </dgm:presLayoutVars>
      </dgm:prSet>
      <dgm:spPr/>
    </dgm:pt>
    <dgm:pt modelId="{C7617B79-42F2-4510-ADE0-5CCC8AC43BEC}" type="pres">
      <dgm:prSet presAssocID="{3BBAF945-1B97-4ADD-9D26-4E60D1AC4311}" presName="rootComposite" presStyleCnt="0"/>
      <dgm:spPr/>
    </dgm:pt>
    <dgm:pt modelId="{DD21FD91-03A5-4A01-AB38-DB8951DE7244}" type="pres">
      <dgm:prSet presAssocID="{3BBAF945-1B97-4ADD-9D26-4E60D1AC4311}" presName="rootText" presStyleLbl="node2" presStyleIdx="0" presStyleCnt="3" custScaleY="483416" custLinFactX="-60112" custLinFactNeighborX="-100000" custLinFactNeighborY="-6306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597C373-1BBB-46A4-8E10-C3C184164683}" type="pres">
      <dgm:prSet presAssocID="{3BBAF945-1B97-4ADD-9D26-4E60D1AC4311}" presName="rootConnector" presStyleLbl="node2" presStyleIdx="0" presStyleCnt="3"/>
      <dgm:spPr/>
      <dgm:t>
        <a:bodyPr/>
        <a:lstStyle/>
        <a:p>
          <a:endParaRPr lang="pt-BR"/>
        </a:p>
      </dgm:t>
    </dgm:pt>
    <dgm:pt modelId="{1174B738-D06A-4B45-92D2-803EADF68D8F}" type="pres">
      <dgm:prSet presAssocID="{3BBAF945-1B97-4ADD-9D26-4E60D1AC4311}" presName="hierChild4" presStyleCnt="0"/>
      <dgm:spPr/>
    </dgm:pt>
    <dgm:pt modelId="{752168F1-A88E-4196-BAB3-85B2B1C19A1E}" type="pres">
      <dgm:prSet presAssocID="{3BBAF945-1B97-4ADD-9D26-4E60D1AC4311}" presName="hierChild5" presStyleCnt="0"/>
      <dgm:spPr/>
    </dgm:pt>
    <dgm:pt modelId="{23CB5129-4661-47BF-AF59-8F0137C99A19}" type="pres">
      <dgm:prSet presAssocID="{402AA7B1-7B3E-400E-9206-54BFC3A0DABC}" presName="Name37" presStyleLbl="parChTrans1D2" presStyleIdx="1" presStyleCnt="4"/>
      <dgm:spPr/>
      <dgm:t>
        <a:bodyPr/>
        <a:lstStyle/>
        <a:p>
          <a:endParaRPr lang="pt-BR"/>
        </a:p>
      </dgm:t>
    </dgm:pt>
    <dgm:pt modelId="{4EB4B19C-2EC6-40F5-942A-1C0CA456CB2D}" type="pres">
      <dgm:prSet presAssocID="{FC44B78D-E77A-4AAD-BBDE-73E10DA0399E}" presName="hierRoot2" presStyleCnt="0">
        <dgm:presLayoutVars>
          <dgm:hierBranch val="init"/>
        </dgm:presLayoutVars>
      </dgm:prSet>
      <dgm:spPr/>
    </dgm:pt>
    <dgm:pt modelId="{FBD39D57-C250-4DDA-95E8-1A2E3859D39B}" type="pres">
      <dgm:prSet presAssocID="{FC44B78D-E77A-4AAD-BBDE-73E10DA0399E}" presName="rootComposite" presStyleCnt="0"/>
      <dgm:spPr/>
    </dgm:pt>
    <dgm:pt modelId="{ADAEF1A9-9FF6-4921-A03B-B0DF0EFE13E8}" type="pres">
      <dgm:prSet presAssocID="{FC44B78D-E77A-4AAD-BBDE-73E10DA0399E}" presName="rootText" presStyleLbl="node2" presStyleIdx="1" presStyleCnt="3" custScaleX="135026" custScaleY="729339" custLinFactNeighborX="-95419" custLinFactNeighborY="-4232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2C71E95-C4C6-4716-9A27-8F2834CF0F9D}" type="pres">
      <dgm:prSet presAssocID="{FC44B78D-E77A-4AAD-BBDE-73E10DA0399E}" presName="rootConnector" presStyleLbl="node2" presStyleIdx="1" presStyleCnt="3"/>
      <dgm:spPr/>
      <dgm:t>
        <a:bodyPr/>
        <a:lstStyle/>
        <a:p>
          <a:endParaRPr lang="pt-BR"/>
        </a:p>
      </dgm:t>
    </dgm:pt>
    <dgm:pt modelId="{1EB37B27-1FC3-4245-A9FE-3C45BCEFA231}" type="pres">
      <dgm:prSet presAssocID="{FC44B78D-E77A-4AAD-BBDE-73E10DA0399E}" presName="hierChild4" presStyleCnt="0"/>
      <dgm:spPr/>
    </dgm:pt>
    <dgm:pt modelId="{1FB4765D-4AE4-4891-8C89-107F6AFB0F17}" type="pres">
      <dgm:prSet presAssocID="{FC44B78D-E77A-4AAD-BBDE-73E10DA0399E}" presName="hierChild5" presStyleCnt="0"/>
      <dgm:spPr/>
    </dgm:pt>
    <dgm:pt modelId="{37DB9506-1392-45C7-A060-C2C1B98DB60A}" type="pres">
      <dgm:prSet presAssocID="{82AA2ACA-A08F-4986-8042-6628B2739C65}" presName="Name37" presStyleLbl="parChTrans1D2" presStyleIdx="2" presStyleCnt="4"/>
      <dgm:spPr/>
      <dgm:t>
        <a:bodyPr/>
        <a:lstStyle/>
        <a:p>
          <a:endParaRPr lang="pt-BR"/>
        </a:p>
      </dgm:t>
    </dgm:pt>
    <dgm:pt modelId="{0EFC16E2-E593-48E6-8B3F-CEA5E5B784C0}" type="pres">
      <dgm:prSet presAssocID="{87A8A1F1-D08A-40D3-ABC3-9AED9F02C4E4}" presName="hierRoot2" presStyleCnt="0">
        <dgm:presLayoutVars>
          <dgm:hierBranch val="init"/>
        </dgm:presLayoutVars>
      </dgm:prSet>
      <dgm:spPr/>
    </dgm:pt>
    <dgm:pt modelId="{A5E25A8E-3BC2-48B9-AB71-46817E2DDCCB}" type="pres">
      <dgm:prSet presAssocID="{87A8A1F1-D08A-40D3-ABC3-9AED9F02C4E4}" presName="rootComposite" presStyleCnt="0"/>
      <dgm:spPr/>
    </dgm:pt>
    <dgm:pt modelId="{FF9B2413-D011-4A6E-99C0-2F415D2A148C}" type="pres">
      <dgm:prSet presAssocID="{87A8A1F1-D08A-40D3-ABC3-9AED9F02C4E4}" presName="rootText" presStyleLbl="node2" presStyleIdx="2" presStyleCnt="3" custScaleX="116738" custScaleY="834434" custLinFactNeighborX="-43468" custLinFactNeighborY="-6325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D0E5BC1-7516-4729-B42D-161FB123585C}" type="pres">
      <dgm:prSet presAssocID="{87A8A1F1-D08A-40D3-ABC3-9AED9F02C4E4}" presName="rootConnector" presStyleLbl="node2" presStyleIdx="2" presStyleCnt="3"/>
      <dgm:spPr/>
      <dgm:t>
        <a:bodyPr/>
        <a:lstStyle/>
        <a:p>
          <a:endParaRPr lang="pt-BR"/>
        </a:p>
      </dgm:t>
    </dgm:pt>
    <dgm:pt modelId="{12E906BC-4490-4DE9-B6C8-804726E7B098}" type="pres">
      <dgm:prSet presAssocID="{87A8A1F1-D08A-40D3-ABC3-9AED9F02C4E4}" presName="hierChild4" presStyleCnt="0"/>
      <dgm:spPr/>
    </dgm:pt>
    <dgm:pt modelId="{DD7F0C02-14AD-425C-933C-B727A4A3AC5D}" type="pres">
      <dgm:prSet presAssocID="{87A8A1F1-D08A-40D3-ABC3-9AED9F02C4E4}" presName="hierChild5" presStyleCnt="0"/>
      <dgm:spPr/>
    </dgm:pt>
    <dgm:pt modelId="{411D212F-8E54-4101-8B3D-C8CC2FE71A1E}" type="pres">
      <dgm:prSet presAssocID="{8623CA99-F5A1-4CA6-812C-AB79E9FF4D6D}" presName="hierChild3" presStyleCnt="0"/>
      <dgm:spPr/>
    </dgm:pt>
    <dgm:pt modelId="{E6FDB8D5-48CC-4104-9ABB-B86E73F7B4F0}" type="pres">
      <dgm:prSet presAssocID="{2DE64763-508F-4121-8EA4-37B624312659}" presName="Name111" presStyleLbl="parChTrans1D2" presStyleIdx="3" presStyleCnt="4"/>
      <dgm:spPr/>
      <dgm:t>
        <a:bodyPr/>
        <a:lstStyle/>
        <a:p>
          <a:endParaRPr lang="pt-BR"/>
        </a:p>
      </dgm:t>
    </dgm:pt>
    <dgm:pt modelId="{20059BA7-35F7-46B3-9916-5E3E5B40CE6B}" type="pres">
      <dgm:prSet presAssocID="{E9E641C4-0C13-4899-8EA9-87D44065C2B1}" presName="hierRoot3" presStyleCnt="0">
        <dgm:presLayoutVars>
          <dgm:hierBranch val="init"/>
        </dgm:presLayoutVars>
      </dgm:prSet>
      <dgm:spPr/>
    </dgm:pt>
    <dgm:pt modelId="{9688336D-B5CC-4875-BDC2-8C93DEDF649E}" type="pres">
      <dgm:prSet presAssocID="{E9E641C4-0C13-4899-8EA9-87D44065C2B1}" presName="rootComposite3" presStyleCnt="0"/>
      <dgm:spPr/>
    </dgm:pt>
    <dgm:pt modelId="{66A510F3-B681-4CD1-B906-9D0FDCE95827}" type="pres">
      <dgm:prSet presAssocID="{E9E641C4-0C13-4899-8EA9-87D44065C2B1}" presName="rootText3" presStyleLbl="asst1" presStyleIdx="0" presStyleCnt="1" custScaleX="374364" custScaleY="592170" custLinFactNeighborX="84141" custLinFactNeighborY="-7524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8D33BDD-4551-481E-AE78-99971E7F5EFE}" type="pres">
      <dgm:prSet presAssocID="{E9E641C4-0C13-4899-8EA9-87D44065C2B1}" presName="rootConnector3" presStyleLbl="asst1" presStyleIdx="0" presStyleCnt="1"/>
      <dgm:spPr/>
      <dgm:t>
        <a:bodyPr/>
        <a:lstStyle/>
        <a:p>
          <a:endParaRPr lang="pt-BR"/>
        </a:p>
      </dgm:t>
    </dgm:pt>
    <dgm:pt modelId="{95A65D1C-04BB-401E-A7E8-68881A252BB4}" type="pres">
      <dgm:prSet presAssocID="{E9E641C4-0C13-4899-8EA9-87D44065C2B1}" presName="hierChild6" presStyleCnt="0"/>
      <dgm:spPr/>
    </dgm:pt>
    <dgm:pt modelId="{C52E54E9-F5C7-412C-8A36-E70CDBE9E8BF}" type="pres">
      <dgm:prSet presAssocID="{E9E641C4-0C13-4899-8EA9-87D44065C2B1}" presName="hierChild7" presStyleCnt="0"/>
      <dgm:spPr/>
    </dgm:pt>
  </dgm:ptLst>
  <dgm:cxnLst>
    <dgm:cxn modelId="{11647289-6F91-45EE-BFBF-6C6AAA3E6BC4}" type="presOf" srcId="{FC44B78D-E77A-4AAD-BBDE-73E10DA0399E}" destId="{42C71E95-C4C6-4716-9A27-8F2834CF0F9D}" srcOrd="1" destOrd="0" presId="urn:microsoft.com/office/officeart/2005/8/layout/orgChart1"/>
    <dgm:cxn modelId="{7946B03C-7DB2-4641-9C7C-AE60DB8AC206}" type="presOf" srcId="{402AA7B1-7B3E-400E-9206-54BFC3A0DABC}" destId="{23CB5129-4661-47BF-AF59-8F0137C99A19}" srcOrd="0" destOrd="0" presId="urn:microsoft.com/office/officeart/2005/8/layout/orgChart1"/>
    <dgm:cxn modelId="{1BC06D8F-E341-4036-B2DB-8922E070870D}" type="presOf" srcId="{87A8A1F1-D08A-40D3-ABC3-9AED9F02C4E4}" destId="{5D0E5BC1-7516-4729-B42D-161FB123585C}" srcOrd="1" destOrd="0" presId="urn:microsoft.com/office/officeart/2005/8/layout/orgChart1"/>
    <dgm:cxn modelId="{F64251FF-A525-4CF1-AFB5-98F3B515937E}" srcId="{8623CA99-F5A1-4CA6-812C-AB79E9FF4D6D}" destId="{E9E641C4-0C13-4899-8EA9-87D44065C2B1}" srcOrd="0" destOrd="0" parTransId="{2DE64763-508F-4121-8EA4-37B624312659}" sibTransId="{970BF49A-D630-4E2B-960F-78D4175DA4F9}"/>
    <dgm:cxn modelId="{582EA3E3-F240-46B6-84B4-373F33A6774D}" type="presOf" srcId="{E9E641C4-0C13-4899-8EA9-87D44065C2B1}" destId="{66A510F3-B681-4CD1-B906-9D0FDCE95827}" srcOrd="0" destOrd="0" presId="urn:microsoft.com/office/officeart/2005/8/layout/orgChart1"/>
    <dgm:cxn modelId="{7FED225E-1C92-4960-ACB4-BAD6FD9A8774}" type="presOf" srcId="{8623CA99-F5A1-4CA6-812C-AB79E9FF4D6D}" destId="{70AA302F-A7DE-4AB9-A7E2-8EA736E30554}" srcOrd="0" destOrd="0" presId="urn:microsoft.com/office/officeart/2005/8/layout/orgChart1"/>
    <dgm:cxn modelId="{AB7B6827-11F5-47BF-9618-8063A8EC9DB3}" type="presOf" srcId="{2DE64763-508F-4121-8EA4-37B624312659}" destId="{E6FDB8D5-48CC-4104-9ABB-B86E73F7B4F0}" srcOrd="0" destOrd="0" presId="urn:microsoft.com/office/officeart/2005/8/layout/orgChart1"/>
    <dgm:cxn modelId="{F8ECF1D0-5187-4CAD-893E-FFDF2528906C}" srcId="{8623CA99-F5A1-4CA6-812C-AB79E9FF4D6D}" destId="{87A8A1F1-D08A-40D3-ABC3-9AED9F02C4E4}" srcOrd="3" destOrd="0" parTransId="{82AA2ACA-A08F-4986-8042-6628B2739C65}" sibTransId="{62A55B0E-663A-4713-A0B9-B2BBD43ABBDE}"/>
    <dgm:cxn modelId="{358D9DA2-8A87-420B-9ED8-A1C6A81A1E08}" type="presOf" srcId="{46686DF7-D207-468B-81D3-3DD0BDEBB00C}" destId="{0B02EA70-854A-4044-A19B-DCE9E860DDA3}" srcOrd="0" destOrd="0" presId="urn:microsoft.com/office/officeart/2005/8/layout/orgChart1"/>
    <dgm:cxn modelId="{44B902B8-5D5B-418F-A495-069740B87343}" type="presOf" srcId="{5B37AF69-D707-46D8-AA4A-ADC93CD57953}" destId="{F3D646B4-A327-4635-B7DD-52B6D279AFD9}" srcOrd="0" destOrd="0" presId="urn:microsoft.com/office/officeart/2005/8/layout/orgChart1"/>
    <dgm:cxn modelId="{47621C50-F2C7-4672-A455-032878A53985}" srcId="{8623CA99-F5A1-4CA6-812C-AB79E9FF4D6D}" destId="{FC44B78D-E77A-4AAD-BBDE-73E10DA0399E}" srcOrd="2" destOrd="0" parTransId="{402AA7B1-7B3E-400E-9206-54BFC3A0DABC}" sibTransId="{425826CD-BE78-4EAC-9098-F9B357006288}"/>
    <dgm:cxn modelId="{B014CB9D-F7AE-4CAF-A12A-FD705971487B}" type="presOf" srcId="{3BBAF945-1B97-4ADD-9D26-4E60D1AC4311}" destId="{7597C373-1BBB-46A4-8E10-C3C184164683}" srcOrd="1" destOrd="0" presId="urn:microsoft.com/office/officeart/2005/8/layout/orgChart1"/>
    <dgm:cxn modelId="{F0F23DDE-DDF3-4DEF-904D-9EF0A32B75DC}" type="presOf" srcId="{3BBAF945-1B97-4ADD-9D26-4E60D1AC4311}" destId="{DD21FD91-03A5-4A01-AB38-DB8951DE7244}" srcOrd="0" destOrd="0" presId="urn:microsoft.com/office/officeart/2005/8/layout/orgChart1"/>
    <dgm:cxn modelId="{48DC201B-CAB5-447D-8802-5B1D32475854}" srcId="{5B37AF69-D707-46D8-AA4A-ADC93CD57953}" destId="{8623CA99-F5A1-4CA6-812C-AB79E9FF4D6D}" srcOrd="0" destOrd="0" parTransId="{1BBEE721-4DA0-4BD1-BC42-86DDAE3A3302}" sibTransId="{7446C7ED-59C9-4A57-A241-C0E17DAD6F27}"/>
    <dgm:cxn modelId="{A4B2BC32-EC1A-468C-AAFA-03F11D6312F8}" type="presOf" srcId="{87A8A1F1-D08A-40D3-ABC3-9AED9F02C4E4}" destId="{FF9B2413-D011-4A6E-99C0-2F415D2A148C}" srcOrd="0" destOrd="0" presId="urn:microsoft.com/office/officeart/2005/8/layout/orgChart1"/>
    <dgm:cxn modelId="{6BA81418-1688-4657-A1B7-B981630CDF09}" type="presOf" srcId="{FC44B78D-E77A-4AAD-BBDE-73E10DA0399E}" destId="{ADAEF1A9-9FF6-4921-A03B-B0DF0EFE13E8}" srcOrd="0" destOrd="0" presId="urn:microsoft.com/office/officeart/2005/8/layout/orgChart1"/>
    <dgm:cxn modelId="{68222237-01B2-4C9D-B5DC-3DC86DFA282B}" type="presOf" srcId="{8623CA99-F5A1-4CA6-812C-AB79E9FF4D6D}" destId="{9272CC91-0E4A-4721-9E06-10319F3B973C}" srcOrd="1" destOrd="0" presId="urn:microsoft.com/office/officeart/2005/8/layout/orgChart1"/>
    <dgm:cxn modelId="{337DA92E-8FBF-42A7-B18B-F597DFF478E2}" type="presOf" srcId="{E9E641C4-0C13-4899-8EA9-87D44065C2B1}" destId="{08D33BDD-4551-481E-AE78-99971E7F5EFE}" srcOrd="1" destOrd="0" presId="urn:microsoft.com/office/officeart/2005/8/layout/orgChart1"/>
    <dgm:cxn modelId="{EF04FF1A-2AC7-4681-8BE3-89BC0D8E9FCC}" type="presOf" srcId="{82AA2ACA-A08F-4986-8042-6628B2739C65}" destId="{37DB9506-1392-45C7-A060-C2C1B98DB60A}" srcOrd="0" destOrd="0" presId="urn:microsoft.com/office/officeart/2005/8/layout/orgChart1"/>
    <dgm:cxn modelId="{1614B44D-7C1D-4C58-9549-40A209EAF199}" srcId="{8623CA99-F5A1-4CA6-812C-AB79E9FF4D6D}" destId="{3BBAF945-1B97-4ADD-9D26-4E60D1AC4311}" srcOrd="1" destOrd="0" parTransId="{46686DF7-D207-468B-81D3-3DD0BDEBB00C}" sibTransId="{9E02EA25-DAE2-4C31-8756-974F6EB5E20F}"/>
    <dgm:cxn modelId="{F927E28F-D4B6-4D10-835D-C5AD5AE2BA1A}" type="presParOf" srcId="{F3D646B4-A327-4635-B7DD-52B6D279AFD9}" destId="{59EEB8B3-81CD-4CE4-9772-0F9206FEA91B}" srcOrd="0" destOrd="0" presId="urn:microsoft.com/office/officeart/2005/8/layout/orgChart1"/>
    <dgm:cxn modelId="{DF06A5F9-7E60-43E1-BE48-A09B05EC9A53}" type="presParOf" srcId="{59EEB8B3-81CD-4CE4-9772-0F9206FEA91B}" destId="{5978696E-09FC-414F-B098-B01A61B4364F}" srcOrd="0" destOrd="0" presId="urn:microsoft.com/office/officeart/2005/8/layout/orgChart1"/>
    <dgm:cxn modelId="{716E72DD-1897-42DB-B2DA-F78E92B16A75}" type="presParOf" srcId="{5978696E-09FC-414F-B098-B01A61B4364F}" destId="{70AA302F-A7DE-4AB9-A7E2-8EA736E30554}" srcOrd="0" destOrd="0" presId="urn:microsoft.com/office/officeart/2005/8/layout/orgChart1"/>
    <dgm:cxn modelId="{27950325-25FF-4884-A154-13375D0E39FC}" type="presParOf" srcId="{5978696E-09FC-414F-B098-B01A61B4364F}" destId="{9272CC91-0E4A-4721-9E06-10319F3B973C}" srcOrd="1" destOrd="0" presId="urn:microsoft.com/office/officeart/2005/8/layout/orgChart1"/>
    <dgm:cxn modelId="{CDBAD8D4-39AE-466B-A362-3EA44A0167A4}" type="presParOf" srcId="{59EEB8B3-81CD-4CE4-9772-0F9206FEA91B}" destId="{B6CC6013-841A-4C29-8BAA-576464CE35A8}" srcOrd="1" destOrd="0" presId="urn:microsoft.com/office/officeart/2005/8/layout/orgChart1"/>
    <dgm:cxn modelId="{F0B578D2-B45D-44DB-80AE-B0F84E916ABF}" type="presParOf" srcId="{B6CC6013-841A-4C29-8BAA-576464CE35A8}" destId="{0B02EA70-854A-4044-A19B-DCE9E860DDA3}" srcOrd="0" destOrd="0" presId="urn:microsoft.com/office/officeart/2005/8/layout/orgChart1"/>
    <dgm:cxn modelId="{35011B61-45B4-44AA-96D7-8B733CC2F684}" type="presParOf" srcId="{B6CC6013-841A-4C29-8BAA-576464CE35A8}" destId="{770AA82D-C4E2-4A00-8AD2-17E6826547F3}" srcOrd="1" destOrd="0" presId="urn:microsoft.com/office/officeart/2005/8/layout/orgChart1"/>
    <dgm:cxn modelId="{0999C254-A72A-4C74-8328-E21F0BD69949}" type="presParOf" srcId="{770AA82D-C4E2-4A00-8AD2-17E6826547F3}" destId="{C7617B79-42F2-4510-ADE0-5CCC8AC43BEC}" srcOrd="0" destOrd="0" presId="urn:microsoft.com/office/officeart/2005/8/layout/orgChart1"/>
    <dgm:cxn modelId="{0850D53A-82C2-42D7-94CE-FF92759E3B49}" type="presParOf" srcId="{C7617B79-42F2-4510-ADE0-5CCC8AC43BEC}" destId="{DD21FD91-03A5-4A01-AB38-DB8951DE7244}" srcOrd="0" destOrd="0" presId="urn:microsoft.com/office/officeart/2005/8/layout/orgChart1"/>
    <dgm:cxn modelId="{7CB74C3D-99BA-4822-94A1-2380E607C33A}" type="presParOf" srcId="{C7617B79-42F2-4510-ADE0-5CCC8AC43BEC}" destId="{7597C373-1BBB-46A4-8E10-C3C184164683}" srcOrd="1" destOrd="0" presId="urn:microsoft.com/office/officeart/2005/8/layout/orgChart1"/>
    <dgm:cxn modelId="{B0C23216-BE5E-4F3F-9599-AD2777BB8D15}" type="presParOf" srcId="{770AA82D-C4E2-4A00-8AD2-17E6826547F3}" destId="{1174B738-D06A-4B45-92D2-803EADF68D8F}" srcOrd="1" destOrd="0" presId="urn:microsoft.com/office/officeart/2005/8/layout/orgChart1"/>
    <dgm:cxn modelId="{AF3BEDE0-B8F2-4EDE-9755-694F663941E4}" type="presParOf" srcId="{770AA82D-C4E2-4A00-8AD2-17E6826547F3}" destId="{752168F1-A88E-4196-BAB3-85B2B1C19A1E}" srcOrd="2" destOrd="0" presId="urn:microsoft.com/office/officeart/2005/8/layout/orgChart1"/>
    <dgm:cxn modelId="{116857A0-49D9-4BD8-8E5F-42C9BC191DC3}" type="presParOf" srcId="{B6CC6013-841A-4C29-8BAA-576464CE35A8}" destId="{23CB5129-4661-47BF-AF59-8F0137C99A19}" srcOrd="2" destOrd="0" presId="urn:microsoft.com/office/officeart/2005/8/layout/orgChart1"/>
    <dgm:cxn modelId="{1663425A-40BF-4228-A165-0D4F86F66869}" type="presParOf" srcId="{B6CC6013-841A-4C29-8BAA-576464CE35A8}" destId="{4EB4B19C-2EC6-40F5-942A-1C0CA456CB2D}" srcOrd="3" destOrd="0" presId="urn:microsoft.com/office/officeart/2005/8/layout/orgChart1"/>
    <dgm:cxn modelId="{948AF96A-36D6-441B-A229-C98B2F0E7B8B}" type="presParOf" srcId="{4EB4B19C-2EC6-40F5-942A-1C0CA456CB2D}" destId="{FBD39D57-C250-4DDA-95E8-1A2E3859D39B}" srcOrd="0" destOrd="0" presId="urn:microsoft.com/office/officeart/2005/8/layout/orgChart1"/>
    <dgm:cxn modelId="{3BF5DCAE-3FB7-4BF8-B88B-56E110A7A8C1}" type="presParOf" srcId="{FBD39D57-C250-4DDA-95E8-1A2E3859D39B}" destId="{ADAEF1A9-9FF6-4921-A03B-B0DF0EFE13E8}" srcOrd="0" destOrd="0" presId="urn:microsoft.com/office/officeart/2005/8/layout/orgChart1"/>
    <dgm:cxn modelId="{0209753C-B523-4E75-BA04-D9E0905FE535}" type="presParOf" srcId="{FBD39D57-C250-4DDA-95E8-1A2E3859D39B}" destId="{42C71E95-C4C6-4716-9A27-8F2834CF0F9D}" srcOrd="1" destOrd="0" presId="urn:microsoft.com/office/officeart/2005/8/layout/orgChart1"/>
    <dgm:cxn modelId="{91938EC4-A76E-45EC-920B-D12A8A8B7D09}" type="presParOf" srcId="{4EB4B19C-2EC6-40F5-942A-1C0CA456CB2D}" destId="{1EB37B27-1FC3-4245-A9FE-3C45BCEFA231}" srcOrd="1" destOrd="0" presId="urn:microsoft.com/office/officeart/2005/8/layout/orgChart1"/>
    <dgm:cxn modelId="{0051DDBD-BB22-402D-84B5-AA655FD72632}" type="presParOf" srcId="{4EB4B19C-2EC6-40F5-942A-1C0CA456CB2D}" destId="{1FB4765D-4AE4-4891-8C89-107F6AFB0F17}" srcOrd="2" destOrd="0" presId="urn:microsoft.com/office/officeart/2005/8/layout/orgChart1"/>
    <dgm:cxn modelId="{727BE910-2600-4F1C-ADCB-75B04016999C}" type="presParOf" srcId="{B6CC6013-841A-4C29-8BAA-576464CE35A8}" destId="{37DB9506-1392-45C7-A060-C2C1B98DB60A}" srcOrd="4" destOrd="0" presId="urn:microsoft.com/office/officeart/2005/8/layout/orgChart1"/>
    <dgm:cxn modelId="{3F90FD6D-64B5-4E07-808D-6B2E6213602D}" type="presParOf" srcId="{B6CC6013-841A-4C29-8BAA-576464CE35A8}" destId="{0EFC16E2-E593-48E6-8B3F-CEA5E5B784C0}" srcOrd="5" destOrd="0" presId="urn:microsoft.com/office/officeart/2005/8/layout/orgChart1"/>
    <dgm:cxn modelId="{D2245EA9-843F-4E50-949C-610964B15557}" type="presParOf" srcId="{0EFC16E2-E593-48E6-8B3F-CEA5E5B784C0}" destId="{A5E25A8E-3BC2-48B9-AB71-46817E2DDCCB}" srcOrd="0" destOrd="0" presId="urn:microsoft.com/office/officeart/2005/8/layout/orgChart1"/>
    <dgm:cxn modelId="{0424EFC6-0F49-4A62-89D7-8F12C3AB1B65}" type="presParOf" srcId="{A5E25A8E-3BC2-48B9-AB71-46817E2DDCCB}" destId="{FF9B2413-D011-4A6E-99C0-2F415D2A148C}" srcOrd="0" destOrd="0" presId="urn:microsoft.com/office/officeart/2005/8/layout/orgChart1"/>
    <dgm:cxn modelId="{84CD74EA-3A31-4518-99C1-86D24006D891}" type="presParOf" srcId="{A5E25A8E-3BC2-48B9-AB71-46817E2DDCCB}" destId="{5D0E5BC1-7516-4729-B42D-161FB123585C}" srcOrd="1" destOrd="0" presId="urn:microsoft.com/office/officeart/2005/8/layout/orgChart1"/>
    <dgm:cxn modelId="{C8EA8625-37D6-4D5A-A1D7-FBC11A82A04A}" type="presParOf" srcId="{0EFC16E2-E593-48E6-8B3F-CEA5E5B784C0}" destId="{12E906BC-4490-4DE9-B6C8-804726E7B098}" srcOrd="1" destOrd="0" presId="urn:microsoft.com/office/officeart/2005/8/layout/orgChart1"/>
    <dgm:cxn modelId="{F0025C67-B4E3-46AD-89C2-A79152A615A8}" type="presParOf" srcId="{0EFC16E2-E593-48E6-8B3F-CEA5E5B784C0}" destId="{DD7F0C02-14AD-425C-933C-B727A4A3AC5D}" srcOrd="2" destOrd="0" presId="urn:microsoft.com/office/officeart/2005/8/layout/orgChart1"/>
    <dgm:cxn modelId="{10C549F2-1498-4E9C-9F0F-E1F1229E3EFD}" type="presParOf" srcId="{59EEB8B3-81CD-4CE4-9772-0F9206FEA91B}" destId="{411D212F-8E54-4101-8B3D-C8CC2FE71A1E}" srcOrd="2" destOrd="0" presId="urn:microsoft.com/office/officeart/2005/8/layout/orgChart1"/>
    <dgm:cxn modelId="{7FDDFC7B-4B1B-465F-BA19-2F73E136C95A}" type="presParOf" srcId="{411D212F-8E54-4101-8B3D-C8CC2FE71A1E}" destId="{E6FDB8D5-48CC-4104-9ABB-B86E73F7B4F0}" srcOrd="0" destOrd="0" presId="urn:microsoft.com/office/officeart/2005/8/layout/orgChart1"/>
    <dgm:cxn modelId="{42C438A7-F35B-4C15-A3D5-19F92D11A6AD}" type="presParOf" srcId="{411D212F-8E54-4101-8B3D-C8CC2FE71A1E}" destId="{20059BA7-35F7-46B3-9916-5E3E5B40CE6B}" srcOrd="1" destOrd="0" presId="urn:microsoft.com/office/officeart/2005/8/layout/orgChart1"/>
    <dgm:cxn modelId="{BA30DC03-0800-46F1-A38A-C20F04B47FC1}" type="presParOf" srcId="{20059BA7-35F7-46B3-9916-5E3E5B40CE6B}" destId="{9688336D-B5CC-4875-BDC2-8C93DEDF649E}" srcOrd="0" destOrd="0" presId="urn:microsoft.com/office/officeart/2005/8/layout/orgChart1"/>
    <dgm:cxn modelId="{7EA95559-0C03-458A-A304-987E3ED79FC8}" type="presParOf" srcId="{9688336D-B5CC-4875-BDC2-8C93DEDF649E}" destId="{66A510F3-B681-4CD1-B906-9D0FDCE95827}" srcOrd="0" destOrd="0" presId="urn:microsoft.com/office/officeart/2005/8/layout/orgChart1"/>
    <dgm:cxn modelId="{E154062E-4FD7-4C38-9956-AEEFC228517E}" type="presParOf" srcId="{9688336D-B5CC-4875-BDC2-8C93DEDF649E}" destId="{08D33BDD-4551-481E-AE78-99971E7F5EFE}" srcOrd="1" destOrd="0" presId="urn:microsoft.com/office/officeart/2005/8/layout/orgChart1"/>
    <dgm:cxn modelId="{90BD2C11-E87D-42D5-8816-03EE31477929}" type="presParOf" srcId="{20059BA7-35F7-46B3-9916-5E3E5B40CE6B}" destId="{95A65D1C-04BB-401E-A7E8-68881A252BB4}" srcOrd="1" destOrd="0" presId="urn:microsoft.com/office/officeart/2005/8/layout/orgChart1"/>
    <dgm:cxn modelId="{D3AF87E6-86A2-458D-988B-7E3E062D22AB}" type="presParOf" srcId="{20059BA7-35F7-46B3-9916-5E3E5B40CE6B}" destId="{C52E54E9-F5C7-412C-8A36-E70CDBE9E8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6FDB8D5-48CC-4104-9ABB-B86E73F7B4F0}">
      <dsp:nvSpPr>
        <dsp:cNvPr id="0" name=""/>
        <dsp:cNvSpPr/>
      </dsp:nvSpPr>
      <dsp:spPr>
        <a:xfrm>
          <a:off x="2604906" y="808235"/>
          <a:ext cx="1651430" cy="1797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430" y="17977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B9506-1392-45C7-A060-C2C1B98DB60A}">
      <dsp:nvSpPr>
        <dsp:cNvPr id="0" name=""/>
        <dsp:cNvSpPr/>
      </dsp:nvSpPr>
      <dsp:spPr>
        <a:xfrm>
          <a:off x="2604906" y="808235"/>
          <a:ext cx="1850065" cy="3422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4676"/>
              </a:lnTo>
              <a:lnTo>
                <a:pt x="1850065" y="3324676"/>
              </a:lnTo>
              <a:lnTo>
                <a:pt x="1850065" y="3422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B5129-4661-47BF-AF59-8F0137C99A19}">
      <dsp:nvSpPr>
        <dsp:cNvPr id="0" name=""/>
        <dsp:cNvSpPr/>
      </dsp:nvSpPr>
      <dsp:spPr>
        <a:xfrm>
          <a:off x="2559186" y="808235"/>
          <a:ext cx="91440" cy="35192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1798"/>
              </a:lnTo>
              <a:lnTo>
                <a:pt x="50564" y="3421798"/>
              </a:lnTo>
              <a:lnTo>
                <a:pt x="50564" y="35192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02EA70-854A-4044-A19B-DCE9E860DDA3}">
      <dsp:nvSpPr>
        <dsp:cNvPr id="0" name=""/>
        <dsp:cNvSpPr/>
      </dsp:nvSpPr>
      <dsp:spPr>
        <a:xfrm>
          <a:off x="723947" y="808235"/>
          <a:ext cx="1880959" cy="3422991"/>
        </a:xfrm>
        <a:custGeom>
          <a:avLst/>
          <a:gdLst/>
          <a:ahLst/>
          <a:cxnLst/>
          <a:rect l="0" t="0" r="0" b="0"/>
          <a:pathLst>
            <a:path>
              <a:moveTo>
                <a:pt x="1880959" y="0"/>
              </a:moveTo>
              <a:lnTo>
                <a:pt x="1880959" y="3325548"/>
              </a:lnTo>
              <a:lnTo>
                <a:pt x="0" y="3325548"/>
              </a:lnTo>
              <a:lnTo>
                <a:pt x="0" y="34229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A302F-A7DE-4AB9-A7E2-8EA736E30554}">
      <dsp:nvSpPr>
        <dsp:cNvPr id="0" name=""/>
        <dsp:cNvSpPr/>
      </dsp:nvSpPr>
      <dsp:spPr>
        <a:xfrm>
          <a:off x="1169139" y="0"/>
          <a:ext cx="2871533" cy="8082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latin typeface="Arial" pitchFamily="34" charset="0"/>
              <a:cs typeface="Arial" pitchFamily="34" charset="0"/>
            </a:rPr>
            <a:t>Objetivo Geral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latin typeface="Arial" pitchFamily="34" charset="0"/>
              <a:cs typeface="Arial" pitchFamily="34" charset="0"/>
            </a:rPr>
            <a:t>Desafiar os jovens atendidos a repensarem os valores distorcidos e encorajá-los a se tornarem agentes de transformação social em seu ambiente de vivência. </a:t>
          </a:r>
        </a:p>
      </dsp:txBody>
      <dsp:txXfrm>
        <a:off x="1169139" y="0"/>
        <a:ext cx="2871533" cy="808235"/>
      </dsp:txXfrm>
    </dsp:sp>
    <dsp:sp modelId="{DD21FD91-03A5-4A01-AB38-DB8951DE7244}">
      <dsp:nvSpPr>
        <dsp:cNvPr id="0" name=""/>
        <dsp:cNvSpPr/>
      </dsp:nvSpPr>
      <dsp:spPr>
        <a:xfrm>
          <a:off x="259934" y="4231227"/>
          <a:ext cx="928025" cy="224311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latin typeface="Arial" pitchFamily="34" charset="0"/>
              <a:cs typeface="Arial" pitchFamily="34" charset="0"/>
            </a:rPr>
            <a:t>Etapa 1 - Infra- Estrutura</a:t>
          </a:r>
          <a:endParaRPr lang="pt-BR" sz="1100" kern="1200">
            <a:latin typeface="Arial" pitchFamily="34" charset="0"/>
            <a:cs typeface="Arial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latin typeface="Arial" pitchFamily="34" charset="0"/>
              <a:cs typeface="Arial" pitchFamily="34" charset="0"/>
            </a:rPr>
            <a:t>- Realizar o levantamento  das escolas que farão parte do projeto Escola da Vida em 2013;</a:t>
          </a:r>
        </a:p>
      </dsp:txBody>
      <dsp:txXfrm>
        <a:off x="259934" y="4231227"/>
        <a:ext cx="928025" cy="2243111"/>
      </dsp:txXfrm>
    </dsp:sp>
    <dsp:sp modelId="{ADAEF1A9-9FF6-4921-A03B-B0DF0EFE13E8}">
      <dsp:nvSpPr>
        <dsp:cNvPr id="0" name=""/>
        <dsp:cNvSpPr/>
      </dsp:nvSpPr>
      <dsp:spPr>
        <a:xfrm>
          <a:off x="1983213" y="4327477"/>
          <a:ext cx="1253075" cy="338422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Arial" pitchFamily="34" charset="0"/>
              <a:cs typeface="Arial" pitchFamily="34" charset="0"/>
            </a:rPr>
            <a:t>Etapa 2 - Técnica</a:t>
          </a:r>
          <a:endParaRPr lang="pt-BR" sz="1000" kern="1200">
            <a:latin typeface="Arial" pitchFamily="34" charset="0"/>
            <a:cs typeface="Arial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Realizar a captação de recursos junto às empresas e instituições que tornarem-se parceiras;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</a:t>
          </a:r>
          <a:r>
            <a:rPr lang="pt-BR" sz="1000" kern="120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Realização de cada Escola da Vida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strike="noStrike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(Etapas citadas acima)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strike="noStrike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Conclusão do projeto com as etapas do Correio MPC, Melhor Amigo, Clube Bíblico e Escola da Vida em Família.</a:t>
          </a:r>
          <a:endParaRPr lang="pt-BR" sz="10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983213" y="4327477"/>
        <a:ext cx="1253075" cy="3384225"/>
      </dsp:txXfrm>
    </dsp:sp>
    <dsp:sp modelId="{FF9B2413-D011-4A6E-99C0-2F415D2A148C}">
      <dsp:nvSpPr>
        <dsp:cNvPr id="0" name=""/>
        <dsp:cNvSpPr/>
      </dsp:nvSpPr>
      <dsp:spPr>
        <a:xfrm>
          <a:off x="3913292" y="4230354"/>
          <a:ext cx="1083358" cy="387188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Arial" pitchFamily="34" charset="0"/>
              <a:cs typeface="Arial" pitchFamily="34" charset="0"/>
            </a:rPr>
            <a:t>Etapa 3 - Administrativo Financeira</a:t>
          </a:r>
          <a:endParaRPr lang="pt-BR" sz="1000" kern="1200">
            <a:latin typeface="Arial" pitchFamily="34" charset="0"/>
            <a:cs typeface="Arial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Pagamento de taxas administrativas;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Monitoramento da entrada das doações;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Acompanhar a aplicação da captação;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Monitoramento das ações anteriormente propostas;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Relatório de prestação de contas;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- Realizar a prestação de contas e um informativo sobre o desenvolvimento do “Escola da Vida”.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Arial" pitchFamily="34" charset="0"/>
              <a:cs typeface="Arial" pitchFamily="34" charset="0"/>
            </a:rPr>
            <a:t> </a:t>
          </a:r>
        </a:p>
      </dsp:txBody>
      <dsp:txXfrm>
        <a:off x="3913292" y="4230354"/>
        <a:ext cx="1083358" cy="3871880"/>
      </dsp:txXfrm>
    </dsp:sp>
    <dsp:sp modelId="{66A510F3-B681-4CD1-B906-9D0FDCE95827}">
      <dsp:nvSpPr>
        <dsp:cNvPr id="0" name=""/>
        <dsp:cNvSpPr/>
      </dsp:nvSpPr>
      <dsp:spPr>
        <a:xfrm>
          <a:off x="782143" y="1232108"/>
          <a:ext cx="3474193" cy="274774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Objetivos Específicos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A) Atender </a:t>
          </a:r>
          <a:r>
            <a:rPr lang="pt-BR" sz="1000" strike="noStrike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no mínimo 8</a:t>
          </a: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escolas no período de Março a  Dezembro de 2013 no Distrito Federal;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B) Realizar </a:t>
          </a:r>
          <a:r>
            <a:rPr lang="pt-BR" sz="1000" strike="noStrike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aproximadamente 17</a:t>
          </a: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Escolas da Vida no período de Março à Dezembro;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C) Realizar palestras para alunos das escolas promovendo espaços de reflexão para mudanças de valores. Atender em torno 15.000 adolescentes e jovens de 14 a 18 anos de ambos os sexos;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D) Propiciar um momento de confraternização e integração entre os professores das escolas com lanche. Atender aproximadamente 850 professores das escolas participantes;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E) Promover um concurso de redação;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F) Oferecer um evento cultural na escola resgatando valores sociais e religiosos;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G) Proporcionar um espaço de reflexão com os pais dos alunos através da realização de uma reunião. Atender 1.500 pais de alunos;</a:t>
          </a:r>
        </a:p>
      </dsp:txBody>
      <dsp:txXfrm>
        <a:off x="782143" y="1232108"/>
        <a:ext cx="3474193" cy="2747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2659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12</cp:revision>
  <dcterms:created xsi:type="dcterms:W3CDTF">2012-03-19T16:43:00Z</dcterms:created>
  <dcterms:modified xsi:type="dcterms:W3CDTF">2013-03-15T19:30:00Z</dcterms:modified>
</cp:coreProperties>
</file>